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452" w:rsidRDefault="008A4140" w14:paraId="1C7ABFB3" w14:textId="77777777">
      <w:pPr>
        <w:spacing w:after="160" w:line="259" w:lineRule="auto"/>
        <w:ind w:left="0" w:firstLine="0"/>
      </w:pPr>
      <w:r>
        <w:rPr>
          <w:b/>
        </w:rPr>
        <w:t xml:space="preserve"> </w:t>
      </w:r>
    </w:p>
    <w:p w:rsidR="00DF5452" w:rsidP="008A4140" w:rsidRDefault="008A4140" w14:paraId="6A5CD226" w14:textId="229D539D">
      <w:pPr>
        <w:spacing w:after="607" w:line="259" w:lineRule="auto"/>
        <w:ind w:left="0" w:firstLine="0"/>
        <w:rPr>
          <w:b/>
          <w:sz w:val="70"/>
        </w:rPr>
      </w:pPr>
      <w:r>
        <w:rPr>
          <w:b/>
        </w:rPr>
        <w:t xml:space="preserve"> </w:t>
      </w:r>
    </w:p>
    <w:p w:rsidR="00594B54" w:rsidP="008A4140" w:rsidRDefault="00594B54" w14:paraId="2B9C2FA0" w14:textId="77777777">
      <w:pPr>
        <w:spacing w:after="607" w:line="259" w:lineRule="auto"/>
        <w:ind w:left="0" w:firstLine="0"/>
      </w:pPr>
    </w:p>
    <w:p w:rsidR="00DF5452" w:rsidRDefault="008A4140" w14:paraId="05F6E83B" w14:textId="77777777">
      <w:pPr>
        <w:spacing w:after="161" w:line="259" w:lineRule="auto"/>
        <w:ind w:left="163" w:firstLine="0"/>
        <w:jc w:val="center"/>
      </w:pPr>
      <w:r>
        <w:rPr>
          <w:b/>
          <w:sz w:val="70"/>
        </w:rPr>
        <w:t xml:space="preserve"> </w:t>
      </w:r>
    </w:p>
    <w:p w:rsidR="00DF5452" w:rsidRDefault="008A4140" w14:paraId="6C37CC8A" w14:textId="7B0111EE">
      <w:pPr>
        <w:spacing w:after="159" w:line="259" w:lineRule="auto"/>
        <w:ind w:left="1714" w:hanging="960"/>
      </w:pPr>
      <w:r>
        <w:rPr>
          <w:b/>
          <w:sz w:val="70"/>
          <w:u w:val="single" w:color="000000"/>
        </w:rPr>
        <w:t>Word Processor Guidance</w:t>
      </w:r>
      <w:r>
        <w:rPr>
          <w:b/>
          <w:sz w:val="70"/>
        </w:rPr>
        <w:t xml:space="preserve"> </w:t>
      </w:r>
      <w:r>
        <w:rPr>
          <w:b/>
          <w:sz w:val="70"/>
          <w:u w:val="single" w:color="000000"/>
        </w:rPr>
        <w:t>(Exams) 202</w:t>
      </w:r>
      <w:r w:rsidR="00A82ABA">
        <w:rPr>
          <w:b/>
          <w:sz w:val="70"/>
          <w:u w:val="single" w:color="000000"/>
        </w:rPr>
        <w:t>2</w:t>
      </w:r>
      <w:r>
        <w:rPr>
          <w:b/>
          <w:sz w:val="70"/>
          <w:u w:val="single" w:color="000000"/>
        </w:rPr>
        <w:t>/202</w:t>
      </w:r>
      <w:r w:rsidR="00A82ABA">
        <w:rPr>
          <w:b/>
          <w:sz w:val="70"/>
          <w:u w:val="single" w:color="000000"/>
        </w:rPr>
        <w:t>3</w:t>
      </w:r>
      <w:r>
        <w:rPr>
          <w:b/>
          <w:sz w:val="70"/>
        </w:rPr>
        <w:t xml:space="preserve"> </w:t>
      </w:r>
    </w:p>
    <w:p w:rsidR="00594B54" w:rsidRDefault="00594B54" w14:paraId="0BF92640" w14:textId="77777777">
      <w:pPr>
        <w:spacing w:after="0" w:line="259" w:lineRule="auto"/>
        <w:ind w:left="163" w:firstLine="0"/>
        <w:jc w:val="center"/>
        <w:rPr>
          <w:b/>
          <w:sz w:val="70"/>
        </w:rPr>
      </w:pPr>
    </w:p>
    <w:p w:rsidR="00DF5452" w:rsidP="00594B54" w:rsidRDefault="008A4140" w14:paraId="33AEB14F" w14:textId="703D2636">
      <w:pPr>
        <w:spacing w:after="0" w:line="259" w:lineRule="auto"/>
        <w:ind w:left="0" w:firstLine="0"/>
      </w:pPr>
      <w:r>
        <w:rPr>
          <w:b/>
          <w:sz w:val="70"/>
        </w:rPr>
        <w:t xml:space="preserve"> </w:t>
      </w:r>
    </w:p>
    <w:p w:rsidR="00DF5452" w:rsidP="008A4140" w:rsidRDefault="008A4140" w14:paraId="0558744E" w14:textId="60332340">
      <w:pPr>
        <w:spacing w:after="86" w:line="259" w:lineRule="auto"/>
        <w:ind w:left="0" w:firstLine="0"/>
      </w:pPr>
      <w:r>
        <w:rPr>
          <w:sz w:val="30"/>
        </w:rPr>
        <w:t xml:space="preserve">This policy is reviewed annually to ensure compliance with current regulations </w:t>
      </w:r>
    </w:p>
    <w:p w:rsidR="008A4140" w:rsidRDefault="008A4140" w14:paraId="1541B36A" w14:textId="77777777">
      <w:pPr>
        <w:spacing w:after="0" w:line="259" w:lineRule="auto"/>
        <w:ind w:left="0" w:firstLine="0"/>
      </w:pPr>
    </w:p>
    <w:p w:rsidR="008A4140" w:rsidRDefault="008A4140" w14:paraId="71F65B23" w14:textId="77777777">
      <w:pPr>
        <w:spacing w:after="0" w:line="259" w:lineRule="auto"/>
        <w:ind w:left="0" w:firstLine="0"/>
      </w:pPr>
    </w:p>
    <w:p w:rsidR="00DF5452" w:rsidRDefault="008A4140" w14:paraId="2D727C76" w14:textId="704F9427">
      <w:pPr>
        <w:spacing w:after="0" w:line="259" w:lineRule="auto"/>
        <w:ind w:left="0" w:firstLine="0"/>
      </w:pPr>
      <w:r>
        <w:t xml:space="preserve"> </w:t>
      </w:r>
    </w:p>
    <w:p w:rsidR="00594B54" w:rsidRDefault="00594B54" w14:paraId="37F39E2B" w14:textId="1807B728">
      <w:pPr>
        <w:spacing w:after="0" w:line="259" w:lineRule="auto"/>
        <w:ind w:left="0" w:firstLine="0"/>
      </w:pPr>
    </w:p>
    <w:p w:rsidR="00594B54" w:rsidRDefault="00594B54" w14:paraId="7B0A43B5" w14:textId="53D47036">
      <w:pPr>
        <w:spacing w:after="0" w:line="259" w:lineRule="auto"/>
        <w:ind w:left="0" w:firstLine="0"/>
      </w:pPr>
    </w:p>
    <w:p w:rsidR="00594B54" w:rsidRDefault="00594B54" w14:paraId="17E1B265" w14:textId="488579F3">
      <w:pPr>
        <w:spacing w:after="0" w:line="259" w:lineRule="auto"/>
        <w:ind w:left="0" w:firstLine="0"/>
      </w:pPr>
    </w:p>
    <w:p w:rsidR="00594B54" w:rsidRDefault="00594B54" w14:paraId="43A42E07" w14:textId="77777777">
      <w:pPr>
        <w:spacing w:after="0" w:line="259" w:lineRule="auto"/>
        <w:ind w:left="0" w:firstLine="0"/>
      </w:pPr>
    </w:p>
    <w:tbl>
      <w:tblPr>
        <w:tblStyle w:val="TableGrid"/>
        <w:tblW w:w="9018" w:type="dxa"/>
        <w:tblInd w:w="5" w:type="dxa"/>
        <w:tblCellMar>
          <w:top w:w="61" w:type="dxa"/>
          <w:left w:w="110" w:type="dxa"/>
          <w:right w:w="115" w:type="dxa"/>
        </w:tblCellMar>
        <w:tblLook w:val="04A0" w:firstRow="1" w:lastRow="0" w:firstColumn="1" w:lastColumn="0" w:noHBand="0" w:noVBand="1"/>
      </w:tblPr>
      <w:tblGrid>
        <w:gridCol w:w="4509"/>
        <w:gridCol w:w="4509"/>
      </w:tblGrid>
      <w:tr w:rsidR="00DF5452" w14:paraId="304AEBF2" w14:textId="77777777">
        <w:trPr>
          <w:trHeight w:val="374"/>
        </w:trPr>
        <w:tc>
          <w:tcPr>
            <w:tcW w:w="4509" w:type="dxa"/>
            <w:tcBorders>
              <w:top w:val="single" w:color="000000" w:sz="4" w:space="0"/>
              <w:left w:val="single" w:color="000000" w:sz="4" w:space="0"/>
              <w:bottom w:val="single" w:color="000000" w:sz="4" w:space="0"/>
              <w:right w:val="single" w:color="000000" w:sz="4" w:space="0"/>
            </w:tcBorders>
          </w:tcPr>
          <w:p w:rsidR="00DF5452" w:rsidRDefault="008A4140" w14:paraId="1C1D8BD4" w14:textId="77777777">
            <w:pPr>
              <w:spacing w:after="0" w:line="259" w:lineRule="auto"/>
              <w:ind w:left="0" w:firstLine="0"/>
            </w:pPr>
            <w:r>
              <w:rPr>
                <w:b/>
                <w:sz w:val="30"/>
              </w:rPr>
              <w:t xml:space="preserve">Reviewed by: </w:t>
            </w:r>
          </w:p>
        </w:tc>
        <w:tc>
          <w:tcPr>
            <w:tcW w:w="4509" w:type="dxa"/>
            <w:tcBorders>
              <w:top w:val="single" w:color="000000" w:sz="4" w:space="0"/>
              <w:left w:val="single" w:color="000000" w:sz="4" w:space="0"/>
              <w:bottom w:val="single" w:color="000000" w:sz="4" w:space="0"/>
              <w:right w:val="single" w:color="000000" w:sz="4" w:space="0"/>
            </w:tcBorders>
          </w:tcPr>
          <w:p w:rsidR="00DF5452" w:rsidRDefault="008A4140" w14:paraId="348A14C0" w14:textId="77777777">
            <w:pPr>
              <w:spacing w:after="0" w:line="259" w:lineRule="auto"/>
              <w:ind w:left="0" w:firstLine="0"/>
            </w:pPr>
            <w:r>
              <w:rPr>
                <w:b/>
                <w:sz w:val="30"/>
              </w:rPr>
              <w:t xml:space="preserve">Signature: </w:t>
            </w:r>
          </w:p>
        </w:tc>
      </w:tr>
      <w:tr w:rsidR="00DF5452" w14:paraId="22A39433" w14:textId="77777777">
        <w:trPr>
          <w:trHeight w:val="374"/>
        </w:trPr>
        <w:tc>
          <w:tcPr>
            <w:tcW w:w="4509" w:type="dxa"/>
            <w:tcBorders>
              <w:top w:val="single" w:color="000000" w:sz="4" w:space="0"/>
              <w:left w:val="single" w:color="000000" w:sz="4" w:space="0"/>
              <w:bottom w:val="single" w:color="000000" w:sz="4" w:space="0"/>
              <w:right w:val="single" w:color="000000" w:sz="4" w:space="0"/>
            </w:tcBorders>
          </w:tcPr>
          <w:p w:rsidR="00DF5452" w:rsidRDefault="008A4140" w14:paraId="454A6B1C" w14:textId="77777777">
            <w:pPr>
              <w:spacing w:after="0" w:line="259" w:lineRule="auto"/>
              <w:ind w:left="0" w:firstLine="0"/>
            </w:pPr>
            <w:r>
              <w:rPr>
                <w:sz w:val="30"/>
              </w:rPr>
              <w:t xml:space="preserve">Exams Officer </w:t>
            </w:r>
          </w:p>
        </w:tc>
        <w:tc>
          <w:tcPr>
            <w:tcW w:w="4509" w:type="dxa"/>
            <w:tcBorders>
              <w:top w:val="single" w:color="000000" w:sz="4" w:space="0"/>
              <w:left w:val="single" w:color="000000" w:sz="4" w:space="0"/>
              <w:bottom w:val="single" w:color="000000" w:sz="4" w:space="0"/>
              <w:right w:val="single" w:color="000000" w:sz="4" w:space="0"/>
            </w:tcBorders>
          </w:tcPr>
          <w:p w:rsidR="00DF5452" w:rsidRDefault="008A4140" w14:paraId="52FBD83E" w14:textId="35DDBFF7">
            <w:pPr>
              <w:spacing w:after="0" w:line="259" w:lineRule="auto"/>
              <w:ind w:left="0" w:firstLine="0"/>
            </w:pPr>
            <w:r>
              <w:rPr>
                <w:b/>
                <w:sz w:val="30"/>
              </w:rPr>
              <w:t xml:space="preserve"> </w:t>
            </w:r>
          </w:p>
        </w:tc>
      </w:tr>
      <w:tr w:rsidR="00DF5452" w14:paraId="2AB0CB51" w14:textId="77777777">
        <w:trPr>
          <w:trHeight w:val="379"/>
        </w:trPr>
        <w:tc>
          <w:tcPr>
            <w:tcW w:w="4509" w:type="dxa"/>
            <w:tcBorders>
              <w:top w:val="single" w:color="000000" w:sz="4" w:space="0"/>
              <w:left w:val="single" w:color="000000" w:sz="4" w:space="0"/>
              <w:bottom w:val="single" w:color="000000" w:sz="4" w:space="0"/>
              <w:right w:val="single" w:color="000000" w:sz="4" w:space="0"/>
            </w:tcBorders>
          </w:tcPr>
          <w:p w:rsidR="00DF5452" w:rsidRDefault="008A4140" w14:paraId="78791B8D" w14:textId="77777777">
            <w:pPr>
              <w:spacing w:after="0" w:line="259" w:lineRule="auto"/>
              <w:ind w:left="0" w:firstLine="0"/>
            </w:pPr>
            <w:r>
              <w:rPr>
                <w:b/>
                <w:sz w:val="30"/>
              </w:rPr>
              <w:t xml:space="preserve">Date of Implementation </w:t>
            </w:r>
          </w:p>
        </w:tc>
        <w:tc>
          <w:tcPr>
            <w:tcW w:w="4509" w:type="dxa"/>
            <w:tcBorders>
              <w:top w:val="single" w:color="000000" w:sz="4" w:space="0"/>
              <w:left w:val="single" w:color="000000" w:sz="4" w:space="0"/>
              <w:bottom w:val="single" w:color="000000" w:sz="4" w:space="0"/>
              <w:right w:val="single" w:color="000000" w:sz="4" w:space="0"/>
            </w:tcBorders>
          </w:tcPr>
          <w:p w:rsidR="00DF5452" w:rsidRDefault="008A4140" w14:paraId="5922E4CF" w14:textId="7594C33D">
            <w:pPr>
              <w:spacing w:after="0" w:line="259" w:lineRule="auto"/>
              <w:ind w:left="0" w:firstLine="0"/>
            </w:pPr>
            <w:r>
              <w:rPr>
                <w:sz w:val="30"/>
              </w:rPr>
              <w:t>December 2019</w:t>
            </w:r>
          </w:p>
        </w:tc>
      </w:tr>
      <w:tr w:rsidR="00DF5452" w14:paraId="6D540C7D" w14:textId="77777777">
        <w:trPr>
          <w:trHeight w:val="375"/>
        </w:trPr>
        <w:tc>
          <w:tcPr>
            <w:tcW w:w="4509" w:type="dxa"/>
            <w:tcBorders>
              <w:top w:val="single" w:color="000000" w:sz="4" w:space="0"/>
              <w:left w:val="single" w:color="000000" w:sz="4" w:space="0"/>
              <w:bottom w:val="single" w:color="000000" w:sz="4" w:space="0"/>
              <w:right w:val="single" w:color="000000" w:sz="4" w:space="0"/>
            </w:tcBorders>
          </w:tcPr>
          <w:p w:rsidR="00DF5452" w:rsidRDefault="008A4140" w14:paraId="5B74AE67" w14:textId="77777777">
            <w:pPr>
              <w:spacing w:after="0" w:line="259" w:lineRule="auto"/>
              <w:ind w:left="0" w:firstLine="0"/>
            </w:pPr>
            <w:r>
              <w:rPr>
                <w:b/>
                <w:sz w:val="30"/>
              </w:rPr>
              <w:t xml:space="preserve">Date of next review </w:t>
            </w:r>
          </w:p>
        </w:tc>
        <w:tc>
          <w:tcPr>
            <w:tcW w:w="4509" w:type="dxa"/>
            <w:tcBorders>
              <w:top w:val="single" w:color="000000" w:sz="4" w:space="0"/>
              <w:left w:val="single" w:color="000000" w:sz="4" w:space="0"/>
              <w:bottom w:val="single" w:color="000000" w:sz="4" w:space="0"/>
              <w:right w:val="single" w:color="000000" w:sz="4" w:space="0"/>
            </w:tcBorders>
          </w:tcPr>
          <w:p w:rsidR="00DF5452" w:rsidRDefault="008A4140" w14:paraId="2653864D" w14:textId="63BEE322">
            <w:pPr>
              <w:spacing w:after="0" w:line="259" w:lineRule="auto"/>
              <w:ind w:left="0" w:firstLine="0"/>
            </w:pPr>
            <w:r>
              <w:rPr>
                <w:sz w:val="30"/>
              </w:rPr>
              <w:t>December 202</w:t>
            </w:r>
            <w:r w:rsidR="00A82ABA">
              <w:rPr>
                <w:sz w:val="30"/>
              </w:rPr>
              <w:t>3</w:t>
            </w:r>
          </w:p>
        </w:tc>
      </w:tr>
    </w:tbl>
    <w:p w:rsidR="008A4140" w:rsidP="008A4140" w:rsidRDefault="008A4140" w14:paraId="6F5166C6" w14:textId="1B7C35EE">
      <w:pPr>
        <w:spacing w:after="160" w:line="259" w:lineRule="auto"/>
        <w:ind w:left="0" w:firstLine="0"/>
        <w:rPr>
          <w:b/>
        </w:rPr>
      </w:pPr>
      <w:r>
        <w:rPr>
          <w:b/>
        </w:rPr>
        <w:t xml:space="preserve"> </w:t>
      </w:r>
    </w:p>
    <w:p w:rsidR="00594B54" w:rsidP="008A4140" w:rsidRDefault="00594B54" w14:paraId="072D9D24" w14:textId="7BF231F6">
      <w:pPr>
        <w:spacing w:after="160" w:line="259" w:lineRule="auto"/>
        <w:ind w:left="0" w:firstLine="0"/>
        <w:rPr>
          <w:b/>
        </w:rPr>
      </w:pPr>
    </w:p>
    <w:p w:rsidR="00594B54" w:rsidP="008A4140" w:rsidRDefault="00594B54" w14:paraId="157399F0" w14:textId="0EE55180">
      <w:pPr>
        <w:spacing w:after="160" w:line="259" w:lineRule="auto"/>
        <w:ind w:left="0" w:firstLine="0"/>
        <w:rPr>
          <w:b/>
        </w:rPr>
      </w:pPr>
    </w:p>
    <w:p w:rsidR="00594B54" w:rsidP="008A4140" w:rsidRDefault="00594B54" w14:paraId="0E744FA7" w14:textId="1F207D55">
      <w:pPr>
        <w:spacing w:after="160" w:line="259" w:lineRule="auto"/>
        <w:ind w:left="0" w:firstLine="0"/>
        <w:rPr>
          <w:b/>
        </w:rPr>
      </w:pPr>
    </w:p>
    <w:p w:rsidR="00594B54" w:rsidP="008A4140" w:rsidRDefault="00594B54" w14:paraId="3C74DA2E" w14:textId="69E2E84E">
      <w:pPr>
        <w:spacing w:after="160" w:line="259" w:lineRule="auto"/>
        <w:ind w:left="0" w:firstLine="0"/>
        <w:rPr>
          <w:b/>
        </w:rPr>
      </w:pPr>
    </w:p>
    <w:p w:rsidR="008A4140" w:rsidRDefault="008A4140" w14:paraId="7B41402E" w14:textId="77777777">
      <w:pPr>
        <w:spacing w:after="86" w:line="259" w:lineRule="auto"/>
        <w:ind w:left="0" w:firstLine="0"/>
        <w:rPr>
          <w:b/>
          <w:sz w:val="30"/>
          <w:u w:val="single" w:color="000000"/>
        </w:rPr>
      </w:pPr>
    </w:p>
    <w:p w:rsidR="00DF5452" w:rsidRDefault="008A4140" w14:paraId="2B04B623" w14:textId="677E81AA">
      <w:pPr>
        <w:spacing w:after="86" w:line="259" w:lineRule="auto"/>
        <w:ind w:left="0" w:firstLine="0"/>
      </w:pPr>
      <w:r>
        <w:rPr>
          <w:b/>
          <w:sz w:val="30"/>
          <w:u w:val="single" w:color="000000"/>
        </w:rPr>
        <w:lastRenderedPageBreak/>
        <w:t>Contents</w:t>
      </w:r>
      <w:r>
        <w:rPr>
          <w:b/>
          <w:sz w:val="30"/>
        </w:rPr>
        <w:t xml:space="preserve">  </w:t>
      </w:r>
    </w:p>
    <w:p w:rsidR="00DF5452" w:rsidRDefault="008A4140" w14:paraId="6ECC3834" w14:textId="77777777">
      <w:pPr>
        <w:pStyle w:val="Heading1"/>
        <w:ind w:left="-5"/>
      </w:pPr>
      <w:r>
        <w:t>Key staff involved in awarding and allocating word processors for exams</w:t>
      </w:r>
      <w:r>
        <w:rPr>
          <w:u w:val="none"/>
        </w:rPr>
        <w:t xml:space="preserve"> ..................................... 3  </w:t>
      </w:r>
    </w:p>
    <w:p w:rsidR="00DF5452" w:rsidRDefault="008A4140" w14:paraId="2B950B6B" w14:textId="77777777">
      <w:pPr>
        <w:spacing w:after="157" w:line="260" w:lineRule="auto"/>
        <w:ind w:left="-5"/>
      </w:pPr>
      <w:r>
        <w:rPr>
          <w:b/>
          <w:u w:val="single" w:color="000000"/>
        </w:rPr>
        <w:t>Introduction</w:t>
      </w:r>
      <w:r>
        <w:rPr>
          <w:b/>
        </w:rPr>
        <w:t xml:space="preserve">................................................................................................................................... 3 </w:t>
      </w:r>
    </w:p>
    <w:p w:rsidR="00DF5452" w:rsidRDefault="008A4140" w14:paraId="0FE3CA56" w14:textId="77777777">
      <w:pPr>
        <w:spacing w:after="157" w:line="260" w:lineRule="auto"/>
        <w:ind w:left="-5"/>
      </w:pPr>
      <w:r>
        <w:rPr>
          <w:b/>
          <w:u w:val="single" w:color="000000"/>
        </w:rPr>
        <w:t>Purpose of the policy</w:t>
      </w:r>
      <w:r>
        <w:rPr>
          <w:b/>
        </w:rPr>
        <w:t xml:space="preserve">...................................................................................................................... 3  </w:t>
      </w:r>
    </w:p>
    <w:p w:rsidR="00DF5452" w:rsidRDefault="008A4140" w14:paraId="30D5FD24" w14:textId="77777777">
      <w:pPr>
        <w:spacing w:after="157" w:line="260" w:lineRule="auto"/>
        <w:ind w:left="-5"/>
      </w:pPr>
      <w:r>
        <w:rPr>
          <w:b/>
          <w:u w:val="single" w:color="000000"/>
        </w:rPr>
        <w:t>The use of a word processor</w:t>
      </w:r>
      <w:r>
        <w:rPr>
          <w:b/>
        </w:rPr>
        <w:t xml:space="preserve">........................................................................................................... 4  </w:t>
      </w:r>
    </w:p>
    <w:p w:rsidR="00DF5452" w:rsidRDefault="008A4140" w14:paraId="1C5D14E3" w14:textId="77777777">
      <w:pPr>
        <w:spacing w:after="157" w:line="260" w:lineRule="auto"/>
        <w:ind w:left="-5"/>
      </w:pPr>
      <w:r>
        <w:rPr>
          <w:b/>
          <w:u w:val="single" w:color="000000"/>
        </w:rPr>
        <w:t>Word Processors and their programmes</w:t>
      </w:r>
      <w:r>
        <w:rPr>
          <w:b/>
        </w:rPr>
        <w:t xml:space="preserve">………………………………………………………................................. 4 </w:t>
      </w:r>
    </w:p>
    <w:p w:rsidR="00DF5452" w:rsidRDefault="008A4140" w14:paraId="39F714E4" w14:textId="77777777">
      <w:pPr>
        <w:spacing w:after="157" w:line="260" w:lineRule="auto"/>
        <w:ind w:left="-5"/>
      </w:pPr>
      <w:r>
        <w:rPr>
          <w:b/>
          <w:u w:val="single" w:color="000000"/>
        </w:rPr>
        <w:t>Portable storage medium</w:t>
      </w:r>
      <w:r>
        <w:rPr>
          <w:b/>
        </w:rPr>
        <w:t>…………………………………………………………………………………………………………</w:t>
      </w:r>
      <w:proofErr w:type="gramStart"/>
      <w:r>
        <w:rPr>
          <w:b/>
        </w:rPr>
        <w:t>…..</w:t>
      </w:r>
      <w:proofErr w:type="gramEnd"/>
      <w:r>
        <w:rPr>
          <w:b/>
        </w:rPr>
        <w:t xml:space="preserve"> 5 </w:t>
      </w:r>
    </w:p>
    <w:p w:rsidR="00DF5452" w:rsidRDefault="008A4140" w14:paraId="56E95328" w14:textId="77777777">
      <w:pPr>
        <w:spacing w:after="157" w:line="260" w:lineRule="auto"/>
        <w:ind w:left="-5"/>
      </w:pPr>
      <w:r>
        <w:rPr>
          <w:b/>
          <w:u w:val="single" w:color="000000"/>
        </w:rPr>
        <w:t>Printing the script</w:t>
      </w:r>
      <w:r>
        <w:rPr>
          <w:b/>
        </w:rPr>
        <w:t xml:space="preserve">………………………………………………………………………………………………………………………… 5 </w:t>
      </w:r>
    </w:p>
    <w:p w:rsidR="008A4140" w:rsidRDefault="008A4140" w14:paraId="5C760539" w14:textId="77777777">
      <w:pPr>
        <w:pStyle w:val="Heading1"/>
        <w:ind w:left="-5"/>
        <w:rPr>
          <w:u w:val="none"/>
        </w:rPr>
      </w:pPr>
      <w:r>
        <w:t>Appendix 1 (The criteria Kingsmead School uses to award and allocate word processors for</w:t>
      </w:r>
      <w:r>
        <w:rPr>
          <w:u w:val="none"/>
        </w:rPr>
        <w:t xml:space="preserve"> </w:t>
      </w:r>
      <w:r>
        <w:t xml:space="preserve">examinations) </w:t>
      </w:r>
      <w:r>
        <w:rPr>
          <w:u w:val="none"/>
        </w:rPr>
        <w:t xml:space="preserve"> .............................................................................................................................. 6 </w:t>
      </w:r>
    </w:p>
    <w:p w:rsidR="008A4140" w:rsidRDefault="008A4140" w14:paraId="162815DE" w14:textId="6004DBF7">
      <w:pPr>
        <w:pStyle w:val="Heading1"/>
        <w:ind w:left="-5"/>
      </w:pPr>
    </w:p>
    <w:p w:rsidR="008A4140" w:rsidP="008A4140" w:rsidRDefault="008A4140" w14:paraId="35776B5F" w14:textId="2F56BD62"/>
    <w:p w:rsidR="00594B54" w:rsidP="008A4140" w:rsidRDefault="00594B54" w14:paraId="2DAC2B8C" w14:textId="410F769F"/>
    <w:p w:rsidR="00594B54" w:rsidP="008A4140" w:rsidRDefault="00594B54" w14:paraId="094686A9" w14:textId="71A8AD26"/>
    <w:p w:rsidR="00594B54" w:rsidP="008A4140" w:rsidRDefault="00594B54" w14:paraId="6F078E00" w14:textId="0FDF984E"/>
    <w:p w:rsidR="00594B54" w:rsidP="008A4140" w:rsidRDefault="00594B54" w14:paraId="0FE29705" w14:textId="02C85484"/>
    <w:p w:rsidR="00594B54" w:rsidP="008A4140" w:rsidRDefault="00594B54" w14:paraId="5A5EFA2F" w14:textId="08B0B9B1"/>
    <w:p w:rsidR="00594B54" w:rsidP="008A4140" w:rsidRDefault="00594B54" w14:paraId="7ED072E5" w14:textId="1DD4B2DB"/>
    <w:p w:rsidR="00594B54" w:rsidP="008A4140" w:rsidRDefault="00594B54" w14:paraId="03DE322F" w14:textId="7E37F882"/>
    <w:p w:rsidR="00594B54" w:rsidP="008A4140" w:rsidRDefault="00594B54" w14:paraId="44457F59" w14:textId="3933575E"/>
    <w:p w:rsidR="00594B54" w:rsidP="008A4140" w:rsidRDefault="00594B54" w14:paraId="01AB896B" w14:textId="2CC3804D"/>
    <w:p w:rsidR="00594B54" w:rsidP="008A4140" w:rsidRDefault="00594B54" w14:paraId="631DC6D1" w14:textId="08611D4A"/>
    <w:p w:rsidR="00594B54" w:rsidP="008A4140" w:rsidRDefault="00594B54" w14:paraId="10AD5FCD" w14:textId="6640ECA0"/>
    <w:p w:rsidR="00594B54" w:rsidP="008A4140" w:rsidRDefault="00594B54" w14:paraId="63C295F5" w14:textId="3AFFBE0F"/>
    <w:p w:rsidR="00594B54" w:rsidP="008A4140" w:rsidRDefault="00594B54" w14:paraId="002B0811" w14:textId="0DE113A6"/>
    <w:p w:rsidR="00594B54" w:rsidP="008A4140" w:rsidRDefault="00594B54" w14:paraId="0EBB85E0" w14:textId="4B0B978E"/>
    <w:p w:rsidR="00594B54" w:rsidP="008A4140" w:rsidRDefault="00594B54" w14:paraId="16C202EE" w14:textId="2BF71012"/>
    <w:p w:rsidR="00594B54" w:rsidP="008A4140" w:rsidRDefault="00594B54" w14:paraId="40305170" w14:textId="18B119CB"/>
    <w:p w:rsidR="00594B54" w:rsidP="008A4140" w:rsidRDefault="00594B54" w14:paraId="5D374DFF" w14:textId="2DB813E4"/>
    <w:p w:rsidR="00594B54" w:rsidP="008A4140" w:rsidRDefault="00594B54" w14:paraId="09DFED05" w14:textId="6E948E76"/>
    <w:p w:rsidR="00594B54" w:rsidP="008A4140" w:rsidRDefault="00594B54" w14:paraId="542A472B" w14:textId="74F911A9"/>
    <w:p w:rsidR="00594B54" w:rsidP="008A4140" w:rsidRDefault="00594B54" w14:paraId="122786D2" w14:textId="116BD4AC"/>
    <w:p w:rsidR="00594B54" w:rsidP="008A4140" w:rsidRDefault="00594B54" w14:paraId="70CA8EAB" w14:textId="25D01B34"/>
    <w:p w:rsidR="00594B54" w:rsidP="008A4140" w:rsidRDefault="00594B54" w14:paraId="3BB04EB7" w14:textId="75C89E7D"/>
    <w:p w:rsidR="00594B54" w:rsidP="008A4140" w:rsidRDefault="00594B54" w14:paraId="2C7523B6" w14:textId="77777777"/>
    <w:p w:rsidRPr="008A4140" w:rsidR="008A4140" w:rsidP="008A4140" w:rsidRDefault="008A4140" w14:paraId="7247F741" w14:textId="77777777"/>
    <w:p w:rsidR="00DF5452" w:rsidRDefault="008A4140" w14:paraId="502807B0" w14:textId="1ADBA5CA">
      <w:pPr>
        <w:pStyle w:val="Heading1"/>
        <w:ind w:left="-5"/>
        <w:rPr>
          <w:u w:val="none"/>
        </w:rPr>
      </w:pPr>
      <w:r>
        <w:lastRenderedPageBreak/>
        <w:t>This policy has been created to reflect JCQ’s regulations, recommendations and instructions as</w:t>
      </w:r>
      <w:r>
        <w:rPr>
          <w:u w:val="none"/>
        </w:rPr>
        <w:t xml:space="preserve"> </w:t>
      </w:r>
      <w:r>
        <w:t>detailed in the publications Access Arrangements and Reasonable Adjustments and Instructions</w:t>
      </w:r>
      <w:r>
        <w:rPr>
          <w:u w:val="none"/>
        </w:rPr>
        <w:t xml:space="preserve"> </w:t>
      </w:r>
      <w:r>
        <w:t>for Conducting Examinations</w:t>
      </w:r>
      <w:r>
        <w:rPr>
          <w:u w:val="none"/>
        </w:rPr>
        <w:t xml:space="preserve"> </w:t>
      </w:r>
    </w:p>
    <w:p w:rsidRPr="008A4140" w:rsidR="008A4140" w:rsidP="008A4140" w:rsidRDefault="008A4140" w14:paraId="7773FC70" w14:textId="77777777"/>
    <w:p w:rsidR="00DF5452" w:rsidRDefault="008A4140" w14:paraId="2ABBC2D4" w14:textId="4ED92BA4">
      <w:pPr>
        <w:spacing w:after="157" w:line="260" w:lineRule="auto"/>
        <w:ind w:left="-5"/>
      </w:pPr>
      <w:r>
        <w:rPr>
          <w:b/>
        </w:rPr>
        <w:t xml:space="preserve"> “A centre must have a policy on the use of word processors. A word processor cannot simply be granted to a candidate because he/she now wants to type rather than write in examinations or can work faster on a keyboard, or because he/she uses a laptop at home.” (AA 5.8.4) </w:t>
      </w:r>
    </w:p>
    <w:p w:rsidR="00DF5452" w:rsidRDefault="008A4140" w14:paraId="002E1B55" w14:textId="77777777">
      <w:pPr>
        <w:spacing w:after="161" w:line="259" w:lineRule="auto"/>
        <w:ind w:left="0" w:firstLine="0"/>
      </w:pPr>
      <w:r>
        <w:rPr>
          <w:b/>
        </w:rPr>
        <w:t xml:space="preserve"> </w:t>
      </w:r>
    </w:p>
    <w:p w:rsidR="00DF5452" w:rsidRDefault="008A4140" w14:paraId="03DB36F7" w14:textId="77777777">
      <w:pPr>
        <w:spacing w:after="0" w:line="260" w:lineRule="auto"/>
        <w:ind w:left="-5"/>
      </w:pPr>
      <w:r>
        <w:rPr>
          <w:b/>
          <w:u w:val="single" w:color="000000"/>
        </w:rPr>
        <w:t>Key Staff involved in awarding and allocating word processors for exams:</w:t>
      </w:r>
      <w:r>
        <w:rPr>
          <w:b/>
        </w:rPr>
        <w:t xml:space="preserve"> </w:t>
      </w:r>
    </w:p>
    <w:tbl>
      <w:tblPr>
        <w:tblStyle w:val="TableGrid"/>
        <w:tblW w:w="9018" w:type="dxa"/>
        <w:tblInd w:w="5" w:type="dxa"/>
        <w:tblCellMar>
          <w:top w:w="50" w:type="dxa"/>
          <w:left w:w="110" w:type="dxa"/>
          <w:right w:w="115" w:type="dxa"/>
        </w:tblCellMar>
        <w:tblLook w:val="04A0" w:firstRow="1" w:lastRow="0" w:firstColumn="1" w:lastColumn="0" w:noHBand="0" w:noVBand="1"/>
      </w:tblPr>
      <w:tblGrid>
        <w:gridCol w:w="4509"/>
        <w:gridCol w:w="4509"/>
      </w:tblGrid>
      <w:tr w:rsidR="00DF5452" w14:paraId="3FB9D6DB" w14:textId="77777777">
        <w:trPr>
          <w:trHeight w:val="278"/>
        </w:trPr>
        <w:tc>
          <w:tcPr>
            <w:tcW w:w="4509" w:type="dxa"/>
            <w:tcBorders>
              <w:top w:val="single" w:color="000000" w:sz="4" w:space="0"/>
              <w:left w:val="single" w:color="000000" w:sz="4" w:space="0"/>
              <w:bottom w:val="single" w:color="000000" w:sz="4" w:space="0"/>
              <w:right w:val="single" w:color="000000" w:sz="4" w:space="0"/>
            </w:tcBorders>
          </w:tcPr>
          <w:p w:rsidR="00DF5452" w:rsidRDefault="008A4140" w14:paraId="0BD86638" w14:textId="77777777">
            <w:pPr>
              <w:spacing w:after="0" w:line="259" w:lineRule="auto"/>
              <w:ind w:left="0" w:firstLine="0"/>
            </w:pPr>
            <w:r>
              <w:rPr>
                <w:b/>
              </w:rPr>
              <w:t xml:space="preserve">Role </w:t>
            </w:r>
          </w:p>
        </w:tc>
        <w:tc>
          <w:tcPr>
            <w:tcW w:w="4509" w:type="dxa"/>
            <w:tcBorders>
              <w:top w:val="single" w:color="000000" w:sz="4" w:space="0"/>
              <w:left w:val="single" w:color="000000" w:sz="4" w:space="0"/>
              <w:bottom w:val="single" w:color="000000" w:sz="4" w:space="0"/>
              <w:right w:val="single" w:color="000000" w:sz="4" w:space="0"/>
            </w:tcBorders>
          </w:tcPr>
          <w:p w:rsidR="00DF5452" w:rsidRDefault="008A4140" w14:paraId="07D634F2" w14:textId="77777777">
            <w:pPr>
              <w:spacing w:after="0" w:line="259" w:lineRule="auto"/>
              <w:ind w:left="0" w:firstLine="0"/>
            </w:pPr>
            <w:r>
              <w:rPr>
                <w:b/>
              </w:rPr>
              <w:t xml:space="preserve">Name </w:t>
            </w:r>
          </w:p>
        </w:tc>
      </w:tr>
      <w:tr w:rsidR="00DF5452" w14:paraId="4416405A" w14:textId="77777777">
        <w:trPr>
          <w:trHeight w:val="283"/>
        </w:trPr>
        <w:tc>
          <w:tcPr>
            <w:tcW w:w="4509" w:type="dxa"/>
            <w:tcBorders>
              <w:top w:val="single" w:color="000000" w:sz="4" w:space="0"/>
              <w:left w:val="single" w:color="000000" w:sz="4" w:space="0"/>
              <w:bottom w:val="single" w:color="000000" w:sz="4" w:space="0"/>
              <w:right w:val="single" w:color="000000" w:sz="4" w:space="0"/>
            </w:tcBorders>
          </w:tcPr>
          <w:p w:rsidR="00DF5452" w:rsidRDefault="008A4140" w14:paraId="577474D3" w14:textId="77777777">
            <w:pPr>
              <w:spacing w:after="0" w:line="259" w:lineRule="auto"/>
              <w:ind w:left="0" w:firstLine="0"/>
            </w:pPr>
            <w:r>
              <w:t xml:space="preserve">SENCo/SLT member </w:t>
            </w:r>
          </w:p>
        </w:tc>
        <w:tc>
          <w:tcPr>
            <w:tcW w:w="4509" w:type="dxa"/>
            <w:tcBorders>
              <w:top w:val="single" w:color="000000" w:sz="4" w:space="0"/>
              <w:left w:val="single" w:color="000000" w:sz="4" w:space="0"/>
              <w:bottom w:val="single" w:color="000000" w:sz="4" w:space="0"/>
              <w:right w:val="single" w:color="000000" w:sz="4" w:space="0"/>
            </w:tcBorders>
          </w:tcPr>
          <w:p w:rsidR="00DF5452" w:rsidRDefault="008A4140" w14:paraId="29B29BF8" w14:textId="77777777">
            <w:pPr>
              <w:spacing w:after="0" w:line="259" w:lineRule="auto"/>
              <w:ind w:left="0" w:firstLine="0"/>
            </w:pPr>
            <w:r>
              <w:t xml:space="preserve">Mr D Farrell </w:t>
            </w:r>
          </w:p>
        </w:tc>
      </w:tr>
      <w:tr w:rsidR="00DF5452" w14:paraId="7876DFFB" w14:textId="77777777">
        <w:trPr>
          <w:trHeight w:val="278"/>
        </w:trPr>
        <w:tc>
          <w:tcPr>
            <w:tcW w:w="4509" w:type="dxa"/>
            <w:tcBorders>
              <w:top w:val="single" w:color="000000" w:sz="4" w:space="0"/>
              <w:left w:val="single" w:color="000000" w:sz="4" w:space="0"/>
              <w:bottom w:val="single" w:color="000000" w:sz="4" w:space="0"/>
              <w:right w:val="single" w:color="000000" w:sz="4" w:space="0"/>
            </w:tcBorders>
          </w:tcPr>
          <w:p w:rsidR="00DF5452" w:rsidRDefault="008A4140" w14:paraId="24AF8C92" w14:textId="77777777">
            <w:pPr>
              <w:spacing w:after="0" w:line="259" w:lineRule="auto"/>
              <w:ind w:left="0" w:firstLine="0"/>
            </w:pPr>
            <w:r>
              <w:t xml:space="preserve">Exams Officer </w:t>
            </w:r>
          </w:p>
        </w:tc>
        <w:tc>
          <w:tcPr>
            <w:tcW w:w="4509" w:type="dxa"/>
            <w:tcBorders>
              <w:top w:val="single" w:color="000000" w:sz="4" w:space="0"/>
              <w:left w:val="single" w:color="000000" w:sz="4" w:space="0"/>
              <w:bottom w:val="single" w:color="000000" w:sz="4" w:space="0"/>
              <w:right w:val="single" w:color="000000" w:sz="4" w:space="0"/>
            </w:tcBorders>
          </w:tcPr>
          <w:p w:rsidR="00DF5452" w:rsidRDefault="00A82ABA" w14:paraId="7DB088A3" w14:textId="43048B9E">
            <w:pPr>
              <w:spacing w:after="0" w:line="259" w:lineRule="auto"/>
              <w:ind w:left="0" w:firstLine="0"/>
            </w:pPr>
            <w:r>
              <w:t>Miss N Harding</w:t>
            </w:r>
          </w:p>
        </w:tc>
      </w:tr>
      <w:tr w:rsidR="00DF5452" w14:paraId="43770B27" w14:textId="77777777">
        <w:trPr>
          <w:trHeight w:val="278"/>
        </w:trPr>
        <w:tc>
          <w:tcPr>
            <w:tcW w:w="4509" w:type="dxa"/>
            <w:tcBorders>
              <w:top w:val="single" w:color="000000" w:sz="4" w:space="0"/>
              <w:left w:val="single" w:color="000000" w:sz="4" w:space="0"/>
              <w:bottom w:val="single" w:color="000000" w:sz="4" w:space="0"/>
              <w:right w:val="single" w:color="000000" w:sz="4" w:space="0"/>
            </w:tcBorders>
          </w:tcPr>
          <w:p w:rsidR="00DF5452" w:rsidRDefault="008A4140" w14:paraId="037B8950" w14:textId="77777777">
            <w:pPr>
              <w:spacing w:after="0" w:line="259" w:lineRule="auto"/>
              <w:ind w:left="0" w:firstLine="0"/>
            </w:pPr>
            <w:r>
              <w:t xml:space="preserve">IT manager </w:t>
            </w:r>
          </w:p>
        </w:tc>
        <w:tc>
          <w:tcPr>
            <w:tcW w:w="4509" w:type="dxa"/>
            <w:tcBorders>
              <w:top w:val="single" w:color="000000" w:sz="4" w:space="0"/>
              <w:left w:val="single" w:color="000000" w:sz="4" w:space="0"/>
              <w:bottom w:val="single" w:color="000000" w:sz="4" w:space="0"/>
              <w:right w:val="single" w:color="000000" w:sz="4" w:space="0"/>
            </w:tcBorders>
          </w:tcPr>
          <w:p w:rsidR="00DF5452" w:rsidRDefault="008A4140" w14:paraId="354F6F8C" w14:textId="77777777">
            <w:pPr>
              <w:spacing w:after="0" w:line="259" w:lineRule="auto"/>
              <w:ind w:left="0" w:firstLine="0"/>
            </w:pPr>
            <w:r>
              <w:t xml:space="preserve">Mr A Brookes </w:t>
            </w:r>
          </w:p>
        </w:tc>
      </w:tr>
    </w:tbl>
    <w:p w:rsidR="00DF5452" w:rsidRDefault="008A4140" w14:paraId="48F3A0F9" w14:textId="77777777">
      <w:pPr>
        <w:spacing w:after="156" w:line="259" w:lineRule="auto"/>
        <w:ind w:left="0" w:firstLine="0"/>
      </w:pPr>
      <w:r>
        <w:rPr>
          <w:b/>
        </w:rPr>
        <w:t xml:space="preserve"> </w:t>
      </w:r>
    </w:p>
    <w:p w:rsidR="00DF5452" w:rsidRDefault="008A4140" w14:paraId="45734713" w14:textId="77777777">
      <w:pPr>
        <w:pStyle w:val="Heading1"/>
        <w:ind w:left="-5"/>
      </w:pPr>
      <w:r>
        <w:t>Introduction</w:t>
      </w:r>
      <w:r>
        <w:rPr>
          <w:u w:val="none"/>
        </w:rPr>
        <w:t xml:space="preserve"> </w:t>
      </w:r>
    </w:p>
    <w:p w:rsidR="00DF5452" w:rsidRDefault="008A4140" w14:paraId="727A7CD7" w14:textId="77777777">
      <w:pPr>
        <w:spacing w:after="187"/>
      </w:pPr>
      <w:r>
        <w:t xml:space="preserve">This policy is reviewed and updated annually following the publication of updated JCQ regulations and guidance outlined within the following publications: </w:t>
      </w:r>
    </w:p>
    <w:p w:rsidR="00DF5452" w:rsidRDefault="008A4140" w14:paraId="6014353F" w14:textId="77777777">
      <w:pPr>
        <w:numPr>
          <w:ilvl w:val="0"/>
          <w:numId w:val="1"/>
        </w:numPr>
        <w:ind w:hanging="361"/>
      </w:pPr>
      <w:r>
        <w:t xml:space="preserve">Access Arrangements and Reasonable Adjustments (AA)  </w:t>
      </w:r>
    </w:p>
    <w:p w:rsidR="00DF5452" w:rsidRDefault="008A4140" w14:paraId="024B9685" w14:textId="77777777">
      <w:pPr>
        <w:numPr>
          <w:ilvl w:val="0"/>
          <w:numId w:val="1"/>
        </w:numPr>
        <w:spacing w:after="154"/>
        <w:ind w:hanging="361"/>
      </w:pPr>
      <w:r>
        <w:t xml:space="preserve">Instructions for Conducting Examinations (ICE) </w:t>
      </w:r>
    </w:p>
    <w:p w:rsidR="00DF5452" w:rsidRDefault="008A4140" w14:paraId="28DA1D9F" w14:textId="77777777">
      <w:pPr>
        <w:spacing w:after="160" w:line="259" w:lineRule="auto"/>
        <w:ind w:left="0" w:firstLine="0"/>
      </w:pPr>
      <w:r>
        <w:t xml:space="preserve"> </w:t>
      </w:r>
    </w:p>
    <w:p w:rsidR="00DF5452" w:rsidRDefault="008A4140" w14:paraId="52AF242B" w14:textId="77777777">
      <w:pPr>
        <w:pStyle w:val="Heading1"/>
        <w:ind w:left="-5"/>
      </w:pPr>
      <w:r>
        <w:t>The Purpose of this Policy</w:t>
      </w:r>
      <w:r>
        <w:rPr>
          <w:u w:val="none"/>
        </w:rPr>
        <w:t xml:space="preserve"> </w:t>
      </w:r>
    </w:p>
    <w:p w:rsidR="00DF5452" w:rsidRDefault="008A4140" w14:paraId="240B7A70" w14:textId="50F8FFD4">
      <w:pPr>
        <w:spacing w:after="159"/>
      </w:pPr>
      <w:r>
        <w:t>This policy details how Kingsmead School complies with the adjustments for candidates with disabilities and learning difficulties requiring the use of a word processor in examinations, as outlined in Chapter 4 and 5.8 of the publication: Access Arrangements and Reasonable Adjustments 202</w:t>
      </w:r>
      <w:r w:rsidR="007F628A">
        <w:t>2</w:t>
      </w:r>
      <w:r>
        <w:t>/2</w:t>
      </w:r>
      <w:r w:rsidR="007F628A">
        <w:t>3</w:t>
      </w:r>
      <w:r>
        <w:t xml:space="preserve"> and 14.20 – 14.2</w:t>
      </w:r>
      <w:r w:rsidR="007F628A">
        <w:t>7</w:t>
      </w:r>
      <w:r>
        <w:t xml:space="preserve"> of Instructions for Conducting Examinations 202</w:t>
      </w:r>
      <w:r w:rsidR="007F628A">
        <w:t>2</w:t>
      </w:r>
      <w:r>
        <w:t>/2</w:t>
      </w:r>
      <w:r w:rsidR="007F628A">
        <w:t>3</w:t>
      </w:r>
      <w:r>
        <w:t>.</w:t>
      </w:r>
    </w:p>
    <w:p w:rsidR="00DF5452" w:rsidP="008A4140" w:rsidRDefault="008A4140" w14:paraId="224B872A" w14:textId="4B415E6D">
      <w:pPr>
        <w:spacing w:after="154"/>
      </w:pPr>
      <w:r>
        <w:t xml:space="preserve">The term ‘word processor’ is used to describe for example, the use of a computer, </w:t>
      </w:r>
      <w:proofErr w:type="gramStart"/>
      <w:r>
        <w:t>laptop</w:t>
      </w:r>
      <w:proofErr w:type="gramEnd"/>
      <w:r>
        <w:t xml:space="preserve"> or tablet. </w:t>
      </w:r>
    </w:p>
    <w:p w:rsidR="00DF5452" w:rsidRDefault="008A4140" w14:paraId="468D11E7" w14:textId="77777777">
      <w:pPr>
        <w:pStyle w:val="Heading1"/>
        <w:ind w:left="-5"/>
      </w:pPr>
      <w:r>
        <w:t>Access Arrangements</w:t>
      </w:r>
      <w:r>
        <w:rPr>
          <w:u w:val="none"/>
        </w:rPr>
        <w:t xml:space="preserve">  </w:t>
      </w:r>
    </w:p>
    <w:p w:rsidR="00DF5452" w:rsidRDefault="008A4140" w14:paraId="2CF494E0" w14:textId="1FFDA02A">
      <w:pPr>
        <w:spacing w:after="1"/>
      </w:pPr>
      <w:r>
        <w:t xml:space="preserve">As outlined in the publication Access Arrangements and Reasonable Adjustments, Access arrangements “allow candidates with specific needs, such as special educational needs, disabilities or temporary injuries to access the assessment and show what they know and can do without changing the demands of the assessment. The intention behind an access arrangement is to meet the needs of an individual candidate without affecting the integrity of the assessment. </w:t>
      </w:r>
    </w:p>
    <w:p w:rsidR="00DF5452" w:rsidRDefault="008A4140" w14:paraId="3E001391" w14:textId="6FA4664B">
      <w:pPr>
        <w:spacing w:after="159"/>
      </w:pPr>
      <w:r>
        <w:t>Access arrangements are the principal way in which awarding bodies comply with the duty under the Equality Act 2010 to make ‘reasonable adjustments’</w:t>
      </w:r>
      <w:r w:rsidR="00F83663">
        <w:t>”</w:t>
      </w:r>
      <w:r>
        <w:t xml:space="preserve">. (AA page </w:t>
      </w:r>
      <w:r w:rsidR="00F83663">
        <w:t>7</w:t>
      </w:r>
      <w:r>
        <w:t>) “The purpose of an access arrangement</w:t>
      </w:r>
      <w:r w:rsidR="00F83663">
        <w:t>/reasonable adjustment</w:t>
      </w:r>
      <w:r>
        <w:t xml:space="preserve"> is to ensure, where possible, that barriers to assessment are removed for a disabled candidate preventing him/her from being placed at a substantial disadvantage </w:t>
      </w:r>
      <w:r w:rsidR="00DC2B03">
        <w:t>due</w:t>
      </w:r>
      <w:r>
        <w:t xml:space="preserve"> </w:t>
      </w:r>
      <w:r w:rsidR="00DC2B03">
        <w:t xml:space="preserve">to </w:t>
      </w:r>
      <w:r>
        <w:t xml:space="preserve">persistent and significant difficulties. The integrity of the assessment is maintained, whilst at the same time providing access to assessments for a disabled candidate.” (AA 4.2.1) </w:t>
      </w:r>
    </w:p>
    <w:p w:rsidR="008A4140" w:rsidP="00B40017" w:rsidRDefault="008A4140" w14:paraId="0332F053" w14:textId="0099E824">
      <w:r>
        <w:t xml:space="preserve">The use of a word processor in exams and assessments is an available access arrangement. </w:t>
      </w:r>
    </w:p>
    <w:p w:rsidR="00DF5452" w:rsidRDefault="008A4140" w14:paraId="005F9868" w14:textId="77777777">
      <w:pPr>
        <w:pStyle w:val="Heading1"/>
        <w:ind w:left="-5"/>
      </w:pPr>
      <w:r>
        <w:lastRenderedPageBreak/>
        <w:t>The use of a Word Processor</w:t>
      </w:r>
      <w:r>
        <w:rPr>
          <w:b w:val="0"/>
          <w:u w:val="none"/>
        </w:rPr>
        <w:t xml:space="preserve"> </w:t>
      </w:r>
    </w:p>
    <w:p w:rsidR="00DF5452" w:rsidRDefault="008A4140" w14:paraId="6E6684DA" w14:textId="77777777">
      <w:pPr>
        <w:spacing w:after="156" w:line="259" w:lineRule="auto"/>
        <w:ind w:left="0" w:firstLine="0"/>
      </w:pPr>
      <w:r>
        <w:t xml:space="preserve"> </w:t>
      </w:r>
    </w:p>
    <w:p w:rsidR="00DF5452" w:rsidRDefault="008A4140" w14:paraId="6E038C71" w14:textId="77777777">
      <w:pPr>
        <w:spacing w:after="188"/>
      </w:pPr>
      <w:r>
        <w:t xml:space="preserve">The centre: </w:t>
      </w:r>
    </w:p>
    <w:p w:rsidR="00DF5452" w:rsidRDefault="008A4140" w14:paraId="192FACD6" w14:textId="77777777">
      <w:pPr>
        <w:numPr>
          <w:ilvl w:val="0"/>
          <w:numId w:val="2"/>
        </w:numPr>
        <w:ind w:hanging="361"/>
      </w:pPr>
      <w:r>
        <w:t xml:space="preserve">will allocate the use of a word processor to a candidate where it is their normal way of working within the centre (with the exception of when a candidate is using a word processor on a temporary basis because of a temporary injury). (AA 5.8) </w:t>
      </w:r>
    </w:p>
    <w:p w:rsidR="00DF5452" w:rsidRDefault="008A4140" w14:paraId="550642DE" w14:textId="77777777">
      <w:pPr>
        <w:numPr>
          <w:ilvl w:val="0"/>
          <w:numId w:val="2"/>
        </w:numPr>
        <w:ind w:hanging="361"/>
      </w:pPr>
      <w:r>
        <w:t xml:space="preserve">will only permit the use of a word processor where the integrity of the assessment can be maintained (AA 4.2.1) </w:t>
      </w:r>
    </w:p>
    <w:p w:rsidR="00DF5452" w:rsidRDefault="008A4140" w14:paraId="6C40102B" w14:textId="77777777">
      <w:pPr>
        <w:numPr>
          <w:ilvl w:val="0"/>
          <w:numId w:val="2"/>
        </w:numPr>
        <w:ind w:hanging="361"/>
      </w:pPr>
      <w:r>
        <w:t xml:space="preserve">will not grant the use of a word processor where it will compromise the assessment objectives of the specification in question. (AA.4.2.2) </w:t>
      </w:r>
    </w:p>
    <w:p w:rsidR="00DF5452" w:rsidRDefault="008A4140" w14:paraId="70B9336F" w14:textId="77777777">
      <w:pPr>
        <w:numPr>
          <w:ilvl w:val="0"/>
          <w:numId w:val="2"/>
        </w:numPr>
        <w:ind w:hanging="361"/>
      </w:pPr>
      <w:r>
        <w:t xml:space="preserve">will consider the need for access arrangements on a subject-by-subject basis (AA 4.2.3)  </w:t>
      </w:r>
    </w:p>
    <w:p w:rsidR="00DF5452" w:rsidRDefault="008A4140" w14:paraId="0BF7263C" w14:textId="3D16BB3F">
      <w:pPr>
        <w:numPr>
          <w:ilvl w:val="0"/>
          <w:numId w:val="2"/>
        </w:numPr>
        <w:ind w:hanging="361"/>
      </w:pPr>
      <w:r>
        <w:t>will p</w:t>
      </w:r>
      <w:r w:rsidR="006925BB">
        <w:t>ermit</w:t>
      </w:r>
      <w:r>
        <w:t xml:space="preserve"> access to word processors in non-examination assessment components when it is a candidate’s normal way of working within the centre, unless prohibited by the specification (AA 5.8.2) </w:t>
      </w:r>
    </w:p>
    <w:p w:rsidR="00DF5452" w:rsidRDefault="008A4140" w14:paraId="2382777B" w14:textId="21CBDA39">
      <w:pPr>
        <w:numPr>
          <w:ilvl w:val="0"/>
          <w:numId w:val="2"/>
        </w:numPr>
        <w:ind w:hanging="361"/>
      </w:pPr>
      <w:r>
        <w:t>will provide a word processor with the spell</w:t>
      </w:r>
      <w:r w:rsidR="00646777">
        <w:t>ing and grammar check facility</w:t>
      </w:r>
      <w:r>
        <w:t>/predictive text</w:t>
      </w:r>
      <w:r w:rsidR="001E4F3C">
        <w:t xml:space="preserve"> </w:t>
      </w:r>
      <w:r>
        <w:t xml:space="preserve">disabled </w:t>
      </w:r>
      <w:r w:rsidR="001E4F3C">
        <w:t xml:space="preserve">(switched off) </w:t>
      </w:r>
      <w:r>
        <w:t xml:space="preserve">(AA 5.8.1) </w:t>
      </w:r>
    </w:p>
    <w:p w:rsidR="00DF5452" w:rsidRDefault="008A4140" w14:paraId="5F2E7F8D" w14:textId="77777777">
      <w:pPr>
        <w:numPr>
          <w:ilvl w:val="0"/>
          <w:numId w:val="2"/>
        </w:numPr>
        <w:ind w:hanging="361"/>
      </w:pPr>
      <w:r>
        <w:t xml:space="preserve">will allow candidates to use a word processor in an examination to type certain questions (AA 5.8.3) </w:t>
      </w:r>
    </w:p>
    <w:p w:rsidR="00DF5452" w:rsidRDefault="008A4140" w14:paraId="15E02435" w14:textId="77777777">
      <w:pPr>
        <w:numPr>
          <w:ilvl w:val="0"/>
          <w:numId w:val="2"/>
        </w:numPr>
        <w:ind w:hanging="361"/>
      </w:pPr>
      <w:r>
        <w:t xml:space="preserve">will award the use of a word processor when it is appropriate to the needs of the candidate. (AA 5.8.4) Needs may include:  </w:t>
      </w:r>
    </w:p>
    <w:p w:rsidR="00DF5452" w:rsidRDefault="008A4140" w14:paraId="52D9D2E1" w14:textId="77777777">
      <w:pPr>
        <w:numPr>
          <w:ilvl w:val="0"/>
          <w:numId w:val="3"/>
        </w:numPr>
        <w:ind w:hanging="361"/>
      </w:pPr>
      <w:r>
        <w:t xml:space="preserve">a learning difficulty which has a substantial and </w:t>
      </w:r>
      <w:proofErr w:type="gramStart"/>
      <w:r>
        <w:t>long term</w:t>
      </w:r>
      <w:proofErr w:type="gramEnd"/>
      <w:r>
        <w:t xml:space="preserve"> adverse effect on their ability to write legibly; </w:t>
      </w:r>
    </w:p>
    <w:p w:rsidR="00DF5452" w:rsidRDefault="008A4140" w14:paraId="097BE279" w14:textId="77777777">
      <w:pPr>
        <w:numPr>
          <w:ilvl w:val="0"/>
          <w:numId w:val="3"/>
        </w:numPr>
        <w:ind w:hanging="361"/>
      </w:pPr>
      <w:r>
        <w:t xml:space="preserve">a medical condition </w:t>
      </w:r>
    </w:p>
    <w:p w:rsidR="00DF5452" w:rsidRDefault="008A4140" w14:paraId="70AC0289" w14:textId="77777777">
      <w:pPr>
        <w:numPr>
          <w:ilvl w:val="0"/>
          <w:numId w:val="3"/>
        </w:numPr>
        <w:ind w:hanging="361"/>
      </w:pPr>
      <w:r>
        <w:t xml:space="preserve">a physical disability </w:t>
      </w:r>
    </w:p>
    <w:p w:rsidR="00DF5452" w:rsidRDefault="008A4140" w14:paraId="11EA4605" w14:textId="77777777">
      <w:pPr>
        <w:numPr>
          <w:ilvl w:val="0"/>
          <w:numId w:val="3"/>
        </w:numPr>
        <w:ind w:hanging="361"/>
      </w:pPr>
      <w:r>
        <w:t xml:space="preserve">a sensory impairment </w:t>
      </w:r>
    </w:p>
    <w:p w:rsidR="00DF5452" w:rsidRDefault="008A4140" w14:paraId="638CF838" w14:textId="77777777">
      <w:pPr>
        <w:numPr>
          <w:ilvl w:val="0"/>
          <w:numId w:val="3"/>
        </w:numPr>
        <w:ind w:hanging="361"/>
      </w:pPr>
      <w:r>
        <w:t xml:space="preserve">planning and organisational problems when writing by hand </w:t>
      </w:r>
    </w:p>
    <w:p w:rsidR="00DF5452" w:rsidRDefault="008A4140" w14:paraId="321B6458" w14:textId="77777777">
      <w:pPr>
        <w:numPr>
          <w:ilvl w:val="0"/>
          <w:numId w:val="3"/>
        </w:numPr>
        <w:spacing w:after="159"/>
        <w:ind w:hanging="361"/>
      </w:pPr>
      <w:r>
        <w:t xml:space="preserve">poor handwriting </w:t>
      </w:r>
    </w:p>
    <w:p w:rsidR="00DF5452" w:rsidRDefault="008A4140" w14:paraId="5FE5624D" w14:textId="77777777">
      <w:pPr>
        <w:spacing w:after="160" w:line="259" w:lineRule="auto"/>
        <w:ind w:left="0" w:firstLine="0"/>
      </w:pPr>
      <w:r>
        <w:t xml:space="preserve"> </w:t>
      </w:r>
    </w:p>
    <w:p w:rsidR="00DF5452" w:rsidRDefault="008A4140" w14:paraId="7DF9181C" w14:textId="77777777">
      <w:pPr>
        <w:pStyle w:val="Heading1"/>
        <w:ind w:left="-5"/>
      </w:pPr>
      <w:r>
        <w:t>Word Processors and their programmes</w:t>
      </w:r>
      <w:r>
        <w:rPr>
          <w:u w:val="none"/>
        </w:rPr>
        <w:t xml:space="preserve"> </w:t>
      </w:r>
    </w:p>
    <w:p w:rsidR="00DF5452" w:rsidRDefault="008A4140" w14:paraId="581ED8D7" w14:textId="77777777">
      <w:pPr>
        <w:spacing w:after="183"/>
      </w:pPr>
      <w:r>
        <w:t xml:space="preserve">Kingsmead School complies with the Instructions for Conducting Examinations (ICE) by ensuring: </w:t>
      </w:r>
    </w:p>
    <w:p w:rsidR="00DF5452" w:rsidRDefault="008A4140" w14:paraId="327194E3" w14:textId="77777777">
      <w:pPr>
        <w:numPr>
          <w:ilvl w:val="0"/>
          <w:numId w:val="4"/>
        </w:numPr>
        <w:ind w:hanging="361"/>
      </w:pPr>
      <w:r>
        <w:t xml:space="preserve">word processors provided are in good working order and are cleared of any previously stored data (ICE 14.25) </w:t>
      </w:r>
    </w:p>
    <w:p w:rsidR="00DF5452" w:rsidRDefault="008A4140" w14:paraId="4A6987B4" w14:textId="77777777">
      <w:pPr>
        <w:numPr>
          <w:ilvl w:val="0"/>
          <w:numId w:val="4"/>
        </w:numPr>
        <w:ind w:hanging="361"/>
      </w:pPr>
      <w:r>
        <w:t xml:space="preserve">word processors are used as typewriters, not as a database, although standard formatting software is acceptable and is not connected to an intranet or any other means of communication. (ICE 14.25)    </w:t>
      </w:r>
    </w:p>
    <w:p w:rsidR="00DF5452" w:rsidRDefault="008A4140" w14:paraId="4D87E9EB" w14:textId="77777777">
      <w:pPr>
        <w:numPr>
          <w:ilvl w:val="0"/>
          <w:numId w:val="4"/>
        </w:numPr>
        <w:ind w:hanging="361"/>
      </w:pPr>
      <w:r>
        <w:t xml:space="preserve">word processors provided do not give the candidate access to other applications such as a calculator (where prohibited in the examination), spreadsheets etc. (ICE 14.25) </w:t>
      </w:r>
    </w:p>
    <w:p w:rsidR="00DF5452" w:rsidRDefault="008A4140" w14:paraId="7225BAEE" w14:textId="77777777">
      <w:pPr>
        <w:numPr>
          <w:ilvl w:val="0"/>
          <w:numId w:val="4"/>
        </w:numPr>
        <w:ind w:hanging="361"/>
      </w:pPr>
      <w:r>
        <w:t xml:space="preserve">word processors provided do not include graphic packages or computer aided design software unless permission has been given to use these. (ICE 14.25) </w:t>
      </w:r>
    </w:p>
    <w:p w:rsidR="00E04FC2" w:rsidP="00E04FC2" w:rsidRDefault="008A4140" w14:paraId="033A0B98" w14:textId="0B87BCC5">
      <w:pPr>
        <w:numPr>
          <w:ilvl w:val="0"/>
          <w:numId w:val="4"/>
        </w:numPr>
        <w:ind w:hanging="361"/>
      </w:pPr>
      <w:r>
        <w:t xml:space="preserve">word processors provided do not have any predictive text software or an automatic spelling and grammar check enabled unless the candidate has been permitted a scribe or is using </w:t>
      </w:r>
      <w:r>
        <w:lastRenderedPageBreak/>
        <w:t xml:space="preserve">speech recognition technology (a scribe cover sheet must be completed), or the awarding body’s specification permits the use of automatic spell checking (ICE 14.25) </w:t>
      </w:r>
    </w:p>
    <w:p w:rsidR="00DF5452" w:rsidRDefault="008A4140" w14:paraId="70948A75" w14:textId="5D0996D3">
      <w:pPr>
        <w:numPr>
          <w:ilvl w:val="0"/>
          <w:numId w:val="4"/>
        </w:numPr>
        <w:ind w:hanging="361"/>
      </w:pPr>
      <w:r>
        <w:t xml:space="preserve">word processors provided do not have speech recognition technology </w:t>
      </w:r>
      <w:r w:rsidR="00E04FC2">
        <w:t xml:space="preserve">or computer reading software </w:t>
      </w:r>
      <w:r>
        <w:t xml:space="preserve">unless the candidate has permission to use a </w:t>
      </w:r>
      <w:r w:rsidR="00E04FC2">
        <w:t>scribe/computer reader or</w:t>
      </w:r>
      <w:r>
        <w:t xml:space="preserve"> relevant software (ICE 14.25) </w:t>
      </w:r>
    </w:p>
    <w:p w:rsidR="00DF5452" w:rsidRDefault="008A4140" w14:paraId="0D90974E" w14:textId="77777777">
      <w:pPr>
        <w:numPr>
          <w:ilvl w:val="0"/>
          <w:numId w:val="4"/>
        </w:numPr>
        <w:ind w:hanging="361"/>
      </w:pPr>
      <w:r>
        <w:t xml:space="preserve">word processors provided are not be used on the candidate’s behalf by a third party unless the candidate has permission to use a scribe (ICE 14.25) </w:t>
      </w:r>
    </w:p>
    <w:p w:rsidR="00DF5452" w:rsidRDefault="008A4140" w14:paraId="7F0934EB" w14:textId="0B6EB823">
      <w:pPr>
        <w:numPr>
          <w:ilvl w:val="0"/>
          <w:numId w:val="4"/>
        </w:numPr>
        <w:ind w:hanging="361"/>
      </w:pPr>
      <w:r>
        <w:t>that the battery is sufficiently charged for the entire duration of the examination,</w:t>
      </w:r>
      <w:r w:rsidR="00062269">
        <w:t xml:space="preserve"> to enable a</w:t>
      </w:r>
      <w:r>
        <w:t xml:space="preserve"> candidate to be seated within the main examination </w:t>
      </w:r>
      <w:r w:rsidR="00062269">
        <w:t>room</w:t>
      </w:r>
      <w:r>
        <w:t xml:space="preserve">. (ICE 14.21) </w:t>
      </w:r>
    </w:p>
    <w:p w:rsidR="00DF5452" w:rsidRDefault="008A4140" w14:paraId="1F40144F" w14:textId="77777777">
      <w:pPr>
        <w:numPr>
          <w:ilvl w:val="0"/>
          <w:numId w:val="4"/>
        </w:numPr>
        <w:spacing w:after="1"/>
        <w:ind w:hanging="361"/>
      </w:pPr>
      <w:r>
        <w:t xml:space="preserve">to remind candidates for the need to include their centre and candidate number along with the unit/component code and a page number on each page as a header/footer. (ICE 14.22, </w:t>
      </w:r>
    </w:p>
    <w:p w:rsidR="00DF5452" w:rsidRDefault="008A4140" w14:paraId="7857D4C4" w14:textId="77777777">
      <w:pPr>
        <w:ind w:left="731"/>
      </w:pPr>
      <w:r>
        <w:t xml:space="preserve">14.23) </w:t>
      </w:r>
    </w:p>
    <w:p w:rsidR="00DF5452" w:rsidP="00062269" w:rsidRDefault="008A4140" w14:paraId="42C40DBC" w14:textId="035B5B9E">
      <w:pPr>
        <w:numPr>
          <w:ilvl w:val="0"/>
          <w:numId w:val="4"/>
        </w:numPr>
        <w:spacing w:after="0"/>
        <w:ind w:hanging="361"/>
      </w:pPr>
      <w:r>
        <w:t>invigilators are aware to remind candidates for the need to regularly save their work</w:t>
      </w:r>
      <w:r w:rsidR="00062269">
        <w:t>, or alternatively auto-save can be enabled</w:t>
      </w:r>
      <w:r>
        <w:t xml:space="preserve">. (ICE 14.24) </w:t>
      </w:r>
    </w:p>
    <w:p w:rsidR="00DF5452" w:rsidRDefault="008A4140" w14:paraId="764FBC10" w14:textId="77777777">
      <w:pPr>
        <w:numPr>
          <w:ilvl w:val="0"/>
          <w:numId w:val="4"/>
        </w:numPr>
        <w:ind w:hanging="361"/>
      </w:pPr>
      <w:r>
        <w:t xml:space="preserve">candidates are instructed to use a minimum of 12pt font and double line spacing in order to assist examiners when marking (ICE 14.24) </w:t>
      </w:r>
    </w:p>
    <w:p w:rsidR="00DF5452" w:rsidRDefault="008A4140" w14:paraId="6BEE98B0" w14:textId="77777777">
      <w:pPr>
        <w:numPr>
          <w:ilvl w:val="0"/>
          <w:numId w:val="4"/>
        </w:numPr>
        <w:ind w:hanging="361"/>
      </w:pPr>
      <w:r>
        <w:t xml:space="preserve">other candidates are not disturbed and are unable to read the display screen (ICE 14.25) </w:t>
      </w:r>
    </w:p>
    <w:p w:rsidR="00DF5452" w:rsidRDefault="008A4140" w14:paraId="3B6480EA" w14:textId="1967382E">
      <w:pPr>
        <w:numPr>
          <w:ilvl w:val="0"/>
          <w:numId w:val="4"/>
        </w:numPr>
        <w:spacing w:after="159"/>
        <w:ind w:hanging="361"/>
      </w:pPr>
      <w:r>
        <w:t>an awarding body may require a word processor cover sheet to be included with the candidate’s typed script</w:t>
      </w:r>
      <w:r w:rsidR="00062269">
        <w:t xml:space="preserve"> </w:t>
      </w:r>
      <w:r w:rsidR="00FA6BEC">
        <w:t>(ICE 14.2</w:t>
      </w:r>
      <w:r w:rsidR="00062269">
        <w:t>6</w:t>
      </w:r>
      <w:r w:rsidR="00FA6BEC">
        <w:t>)</w:t>
      </w:r>
      <w:r>
        <w:t xml:space="preserve">. Kingsmead school will refer to the relevant awarding body’s instructions.  </w:t>
      </w:r>
    </w:p>
    <w:p w:rsidR="00DF5452" w:rsidRDefault="008A4140" w14:paraId="19B256EB" w14:textId="77777777">
      <w:pPr>
        <w:spacing w:after="160" w:line="259" w:lineRule="auto"/>
        <w:ind w:left="0" w:firstLine="0"/>
      </w:pPr>
      <w:r>
        <w:t xml:space="preserve"> </w:t>
      </w:r>
    </w:p>
    <w:p w:rsidR="00DF5452" w:rsidRDefault="008A4140" w14:paraId="69BD3AE7" w14:textId="77777777">
      <w:pPr>
        <w:pStyle w:val="Heading1"/>
        <w:ind w:left="-5"/>
      </w:pPr>
      <w:r>
        <w:t>Portable storage medium</w:t>
      </w:r>
      <w:r>
        <w:rPr>
          <w:u w:val="none"/>
        </w:rPr>
        <w:t xml:space="preserve"> </w:t>
      </w:r>
    </w:p>
    <w:p w:rsidR="00DF5452" w:rsidRDefault="008A4140" w14:paraId="1B899F57" w14:textId="3E1DAABF">
      <w:pPr>
        <w:spacing w:after="158"/>
      </w:pPr>
      <w:r>
        <w:t>Kingsmead School will ensure that any portable storage medium</w:t>
      </w:r>
      <w:r w:rsidR="002E68CF">
        <w:t xml:space="preserve"> used</w:t>
      </w:r>
      <w:r>
        <w:t xml:space="preserve"> (</w:t>
      </w:r>
      <w:proofErr w:type="gramStart"/>
      <w:r>
        <w:t>e.g.</w:t>
      </w:r>
      <w:proofErr w:type="gramEnd"/>
      <w:r>
        <w:t xml:space="preserve"> a memory stick) is provided by the centre and cleared of any previously stored data. (ICE 14.25) </w:t>
      </w:r>
    </w:p>
    <w:p w:rsidR="00DF5452" w:rsidRDefault="008A4140" w14:paraId="09B283E8" w14:textId="77777777">
      <w:pPr>
        <w:spacing w:after="155" w:line="259" w:lineRule="auto"/>
        <w:ind w:left="0" w:firstLine="0"/>
      </w:pPr>
      <w:r>
        <w:t xml:space="preserve"> </w:t>
      </w:r>
      <w:r>
        <w:rPr>
          <w:b/>
        </w:rPr>
        <w:t xml:space="preserve"> </w:t>
      </w:r>
    </w:p>
    <w:p w:rsidR="00DF5452" w:rsidRDefault="008A4140" w14:paraId="207B10B5" w14:textId="77777777">
      <w:pPr>
        <w:pStyle w:val="Heading1"/>
        <w:ind w:left="-5"/>
      </w:pPr>
      <w:r>
        <w:t>Printing the script (ICE 14.25)</w:t>
      </w:r>
      <w:r>
        <w:rPr>
          <w:u w:val="none"/>
        </w:rPr>
        <w:t xml:space="preserve"> </w:t>
      </w:r>
    </w:p>
    <w:p w:rsidR="00DF5452" w:rsidRDefault="008A4140" w14:paraId="2C3CB6CA" w14:textId="77777777">
      <w:pPr>
        <w:spacing w:after="188"/>
      </w:pPr>
      <w:r>
        <w:t xml:space="preserve">Kingsmead School will ensure:  </w:t>
      </w:r>
    </w:p>
    <w:p w:rsidR="00DF5452" w:rsidRDefault="008A4140" w14:paraId="303D1E5A" w14:textId="1AC08362">
      <w:pPr>
        <w:numPr>
          <w:ilvl w:val="0"/>
          <w:numId w:val="5"/>
        </w:numPr>
        <w:ind w:hanging="361"/>
      </w:pPr>
      <w:r>
        <w:t xml:space="preserve">the word processor is either connected to a printer so that a script can be printed </w:t>
      </w:r>
      <w:proofErr w:type="gramStart"/>
      <w:r>
        <w:t>off, or</w:t>
      </w:r>
      <w:proofErr w:type="gramEnd"/>
      <w:r>
        <w:t xml:space="preserve"> has the facility to print from a portable storage medium, as detailed above</w:t>
      </w:r>
      <w:r w:rsidR="005112B4">
        <w:t xml:space="preserve">, after the examination is over. </w:t>
      </w:r>
    </w:p>
    <w:p w:rsidR="00DF5452" w:rsidRDefault="008A4140" w14:paraId="33C23AAA" w14:textId="55B16554">
      <w:pPr>
        <w:numPr>
          <w:ilvl w:val="0"/>
          <w:numId w:val="5"/>
        </w:numPr>
        <w:ind w:hanging="361"/>
      </w:pPr>
      <w:r>
        <w:t xml:space="preserve">the candidate is present at the time of printing </w:t>
      </w:r>
      <w:proofErr w:type="gramStart"/>
      <w:r>
        <w:t>in order to</w:t>
      </w:r>
      <w:proofErr w:type="gramEnd"/>
      <w:r>
        <w:t xml:space="preserve"> verify that the work printed is </w:t>
      </w:r>
      <w:r w:rsidR="002E68CF">
        <w:t>their</w:t>
      </w:r>
      <w:r>
        <w:t xml:space="preserve"> own </w:t>
      </w:r>
    </w:p>
    <w:p w:rsidR="00DF5452" w:rsidRDefault="008A4140" w14:paraId="3D5148AD" w14:textId="77777777">
      <w:pPr>
        <w:numPr>
          <w:ilvl w:val="0"/>
          <w:numId w:val="5"/>
        </w:numPr>
        <w:ind w:hanging="361"/>
      </w:pPr>
      <w:r>
        <w:t xml:space="preserve">a word-processed script is attached to any answer booklet which contains some of the answers </w:t>
      </w:r>
    </w:p>
    <w:p w:rsidR="00DF5452" w:rsidRDefault="008A4140" w14:paraId="725DE22C" w14:textId="68CEE819">
      <w:pPr>
        <w:numPr>
          <w:ilvl w:val="0"/>
          <w:numId w:val="5"/>
        </w:numPr>
        <w:spacing w:after="158"/>
        <w:ind w:hanging="361"/>
      </w:pPr>
      <w:r>
        <w:t xml:space="preserve">if required, a word processor cover sheet is completed and included with the candidate’s typed script (in accordance with the relevant awarding body’s instructions) </w:t>
      </w:r>
    </w:p>
    <w:p w:rsidR="00C120AC" w:rsidP="008A4140" w:rsidRDefault="008A4140" w14:paraId="3474E4C7" w14:textId="64108E3C">
      <w:pPr>
        <w:spacing w:after="160" w:line="259" w:lineRule="auto"/>
        <w:ind w:left="0" w:firstLine="0"/>
      </w:pPr>
      <w:r>
        <w:t xml:space="preserve"> </w:t>
      </w:r>
    </w:p>
    <w:p w:rsidR="00DF5452" w:rsidP="00976238" w:rsidRDefault="00C120AC" w14:paraId="16381409" w14:textId="4723A06E">
      <w:pPr>
        <w:spacing w:after="160" w:line="259" w:lineRule="auto"/>
        <w:ind w:left="0" w:firstLine="0"/>
      </w:pPr>
      <w:r>
        <w:t xml:space="preserve">Kingsmead are permitted to retain electronic copies of word-processed </w:t>
      </w:r>
      <w:proofErr w:type="gramStart"/>
      <w:r>
        <w:t>scripts</w:t>
      </w:r>
      <w:proofErr w:type="gramEnd"/>
      <w:r>
        <w:t xml:space="preserve"> and these may be accepted by an awarding body where the printed copy has been lost</w:t>
      </w:r>
      <w:r w:rsidR="00976238">
        <w:t>, if it can be demonstrated that the file has been kept securely. (ICE 14.27)</w:t>
      </w:r>
    </w:p>
    <w:p w:rsidR="00DF5452" w:rsidRDefault="00DF5452" w14:paraId="00656714" w14:textId="77777777">
      <w:pPr>
        <w:spacing w:after="0" w:line="259" w:lineRule="auto"/>
        <w:ind w:left="-1440" w:right="10464" w:firstLine="0"/>
      </w:pPr>
    </w:p>
    <w:tbl>
      <w:tblPr>
        <w:tblStyle w:val="TableGrid"/>
        <w:tblW w:w="9036" w:type="dxa"/>
        <w:tblInd w:w="0" w:type="dxa"/>
        <w:tblCellMar>
          <w:top w:w="124" w:type="dxa"/>
          <w:right w:w="115" w:type="dxa"/>
        </w:tblCellMar>
        <w:tblLook w:val="04A0" w:firstRow="1" w:lastRow="0" w:firstColumn="1" w:lastColumn="0" w:noHBand="0" w:noVBand="1"/>
      </w:tblPr>
      <w:tblGrid>
        <w:gridCol w:w="9036"/>
      </w:tblGrid>
      <w:tr w:rsidR="00DF5452" w:rsidTr="58D9C595" w14:paraId="2A246D7D" w14:textId="77777777">
        <w:trPr>
          <w:trHeight w:val="13758"/>
        </w:trPr>
        <w:tc>
          <w:tcPr>
            <w:tcW w:w="90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F5452" w:rsidRDefault="008A4140" w14:paraId="4D301A85" w14:textId="77777777">
            <w:pPr>
              <w:spacing w:after="61" w:line="259" w:lineRule="auto"/>
              <w:ind w:left="0" w:firstLine="0"/>
            </w:pPr>
            <w:r>
              <w:rPr>
                <w:sz w:val="34"/>
                <w:vertAlign w:val="superscript"/>
              </w:rPr>
              <w:lastRenderedPageBreak/>
              <w:t xml:space="preserve"> </w:t>
            </w:r>
            <w:r>
              <w:t xml:space="preserve">Appendix 1:  </w:t>
            </w:r>
          </w:p>
          <w:p w:rsidR="00DF5452" w:rsidRDefault="008A4140" w14:paraId="49763942" w14:textId="77777777">
            <w:pPr>
              <w:spacing w:after="100" w:line="263" w:lineRule="auto"/>
              <w:ind w:left="0" w:firstLine="0"/>
              <w:jc w:val="center"/>
            </w:pPr>
            <w:r>
              <w:rPr>
                <w:b/>
                <w:sz w:val="26"/>
                <w:u w:val="single" w:color="000000"/>
              </w:rPr>
              <w:t>Statement for the criteria Kingsmead School uses to award and allocate word</w:t>
            </w:r>
            <w:r>
              <w:rPr>
                <w:b/>
                <w:sz w:val="26"/>
              </w:rPr>
              <w:t xml:space="preserve"> </w:t>
            </w:r>
            <w:r>
              <w:rPr>
                <w:b/>
                <w:sz w:val="26"/>
                <w:u w:val="single" w:color="000000"/>
              </w:rPr>
              <w:t>processors for examinations</w:t>
            </w:r>
            <w:r>
              <w:rPr>
                <w:b/>
                <w:sz w:val="26"/>
              </w:rPr>
              <w:t xml:space="preserve"> </w:t>
            </w:r>
          </w:p>
          <w:p w:rsidR="00DF5452" w:rsidRDefault="008A4140" w14:paraId="577F7224" w14:textId="77777777">
            <w:pPr>
              <w:spacing w:after="176" w:line="259" w:lineRule="auto"/>
              <w:ind w:left="163" w:firstLine="0"/>
              <w:jc w:val="center"/>
            </w:pPr>
            <w:r>
              <w:rPr>
                <w:b/>
                <w:sz w:val="20"/>
              </w:rPr>
              <w:t xml:space="preserve"> </w:t>
            </w:r>
          </w:p>
          <w:p w:rsidR="00DF5452" w:rsidRDefault="008A4140" w14:paraId="4F4AAEC3" w14:textId="3B735781">
            <w:pPr>
              <w:spacing w:after="149"/>
              <w:ind w:left="149" w:firstLine="0"/>
            </w:pPr>
            <w:r>
              <w:t xml:space="preserve">“A member of the centre’s senior leadership team must produce a </w:t>
            </w:r>
            <w:r w:rsidR="00756A8E">
              <w:t xml:space="preserve">word processor policy specific to the centre </w:t>
            </w:r>
            <w:r>
              <w:t>which details the criteria the centre uses to award and allocate word processors for examinations</w:t>
            </w:r>
            <w:r w:rsidR="00756A8E">
              <w:t xml:space="preserve"> and assessments</w:t>
            </w:r>
            <w:r>
              <w:t xml:space="preserve">.” (AA 5.8.4)  </w:t>
            </w:r>
          </w:p>
          <w:p w:rsidR="00DF5452" w:rsidRDefault="008A4140" w14:paraId="7F1F46F4" w14:textId="77777777">
            <w:pPr>
              <w:spacing w:after="169"/>
              <w:ind w:left="149" w:firstLine="0"/>
            </w:pPr>
            <w:r>
              <w:t xml:space="preserve">The ‘normal way of working’ for exam candidates, as directed by the head of centre, is that candidates handwrite their exams. An exception to this is where a candidate may have an approved access arrangement in place, for example the use of a scribe/speech recognition technology.   </w:t>
            </w:r>
          </w:p>
          <w:p w:rsidR="00DF5452" w:rsidRDefault="008A4140" w14:paraId="6DF1EFDB" w14:textId="77777777">
            <w:pPr>
              <w:spacing w:after="144" w:line="259" w:lineRule="auto"/>
              <w:ind w:left="149" w:firstLine="0"/>
            </w:pPr>
            <w:r>
              <w:rPr>
                <w:sz w:val="24"/>
                <w:u w:val="single" w:color="000000"/>
              </w:rPr>
              <w:t>The use of word processors</w:t>
            </w:r>
            <w:r>
              <w:rPr>
                <w:sz w:val="24"/>
              </w:rPr>
              <w:t xml:space="preserve">  </w:t>
            </w:r>
          </w:p>
          <w:p w:rsidR="00DF5452" w:rsidRDefault="008A4140" w14:paraId="758B9014" w14:textId="77777777">
            <w:pPr>
              <w:spacing w:after="156" w:line="259" w:lineRule="auto"/>
              <w:ind w:left="149" w:firstLine="0"/>
            </w:pPr>
            <w:r>
              <w:t xml:space="preserve">There are also exceptions where a candidate may be awarded/allocated the use of a word processor in exams where he/she has a firmly established need, it reflects the candidate’s normal way of working and by not being awarded a word processor would be at a substantial disadvantage to other candidates.  </w:t>
            </w:r>
          </w:p>
          <w:p w:rsidR="00DF5452" w:rsidRDefault="008A4140" w14:paraId="06234249" w14:textId="77777777">
            <w:pPr>
              <w:spacing w:after="189" w:line="259" w:lineRule="auto"/>
              <w:ind w:left="149" w:firstLine="0"/>
            </w:pPr>
            <w:r>
              <w:t xml:space="preserve">Needs might include where a candidate has, for example:  </w:t>
            </w:r>
          </w:p>
          <w:p w:rsidR="00DF5452" w:rsidRDefault="008A4140" w14:paraId="11B2971B" w14:textId="77777777">
            <w:pPr>
              <w:numPr>
                <w:ilvl w:val="0"/>
                <w:numId w:val="6"/>
              </w:numPr>
              <w:spacing w:after="38" w:line="257" w:lineRule="auto"/>
              <w:ind w:hanging="360"/>
            </w:pPr>
            <w:r>
              <w:t xml:space="preserve">a learning difficulty which has a substantial and </w:t>
            </w:r>
            <w:proofErr w:type="gramStart"/>
            <w:r>
              <w:t>long term</w:t>
            </w:r>
            <w:proofErr w:type="gramEnd"/>
            <w:r>
              <w:t xml:space="preserve"> adverse effect on their ability to write legibly </w:t>
            </w:r>
          </w:p>
          <w:p w:rsidR="00DF5452" w:rsidRDefault="008A4140" w14:paraId="0B5B9D36" w14:textId="77777777">
            <w:pPr>
              <w:numPr>
                <w:ilvl w:val="0"/>
                <w:numId w:val="6"/>
              </w:numPr>
              <w:spacing w:after="30" w:line="259" w:lineRule="auto"/>
              <w:ind w:hanging="360"/>
            </w:pPr>
            <w:r>
              <w:t xml:space="preserve">a medical condition </w:t>
            </w:r>
          </w:p>
          <w:p w:rsidR="00DF5452" w:rsidRDefault="008A4140" w14:paraId="54AACF26" w14:textId="77777777">
            <w:pPr>
              <w:numPr>
                <w:ilvl w:val="0"/>
                <w:numId w:val="6"/>
              </w:numPr>
              <w:spacing w:after="36" w:line="259" w:lineRule="auto"/>
              <w:ind w:hanging="360"/>
            </w:pPr>
            <w:r>
              <w:t xml:space="preserve">a physical disability  </w:t>
            </w:r>
          </w:p>
          <w:p w:rsidR="00DF5452" w:rsidRDefault="008A4140" w14:paraId="37D9B6ED" w14:textId="77777777">
            <w:pPr>
              <w:numPr>
                <w:ilvl w:val="0"/>
                <w:numId w:val="6"/>
              </w:numPr>
              <w:spacing w:after="31" w:line="259" w:lineRule="auto"/>
              <w:ind w:hanging="360"/>
            </w:pPr>
            <w:r>
              <w:t xml:space="preserve">a sensory impairment  </w:t>
            </w:r>
          </w:p>
          <w:p w:rsidR="00DF5452" w:rsidRDefault="008A4140" w14:paraId="364B7EEF" w14:textId="77777777">
            <w:pPr>
              <w:numPr>
                <w:ilvl w:val="0"/>
                <w:numId w:val="6"/>
              </w:numPr>
              <w:spacing w:after="35" w:line="259" w:lineRule="auto"/>
              <w:ind w:hanging="360"/>
            </w:pPr>
            <w:r>
              <w:t xml:space="preserve">planning and organisational problems when writing by hand  </w:t>
            </w:r>
          </w:p>
          <w:p w:rsidR="00DF5452" w:rsidRDefault="008A4140" w14:paraId="095172B1" w14:textId="77777777">
            <w:pPr>
              <w:numPr>
                <w:ilvl w:val="0"/>
                <w:numId w:val="6"/>
              </w:numPr>
              <w:spacing w:after="161" w:line="259" w:lineRule="auto"/>
              <w:ind w:hanging="360"/>
            </w:pPr>
            <w:r>
              <w:t xml:space="preserve">poor handwriting  </w:t>
            </w:r>
          </w:p>
          <w:p w:rsidR="00DF5452" w:rsidRDefault="008A4140" w14:paraId="14A997F1" w14:textId="77777777">
            <w:pPr>
              <w:spacing w:after="156" w:line="259" w:lineRule="auto"/>
              <w:ind w:left="149" w:firstLine="0"/>
            </w:pPr>
            <w:r>
              <w:t xml:space="preserve">  </w:t>
            </w:r>
          </w:p>
          <w:p w:rsidR="00DF5452" w:rsidRDefault="008A4140" w14:paraId="4936AF66" w14:textId="77777777">
            <w:pPr>
              <w:spacing w:after="188"/>
              <w:ind w:left="149" w:firstLine="0"/>
            </w:pPr>
            <w:r>
              <w:t xml:space="preserve">The only exception to the above where the use of a word processor may be considered for a candidate would be:  </w:t>
            </w:r>
          </w:p>
          <w:p w:rsidR="00DF5452" w:rsidRDefault="008A4140" w14:paraId="51F3B465" w14:textId="77777777">
            <w:pPr>
              <w:numPr>
                <w:ilvl w:val="0"/>
                <w:numId w:val="6"/>
              </w:numPr>
              <w:spacing w:after="39" w:line="257" w:lineRule="auto"/>
              <w:ind w:hanging="360"/>
            </w:pPr>
            <w:r>
              <w:t xml:space="preserve">on a temporary basis </w:t>
            </w:r>
            <w:proofErr w:type="gramStart"/>
            <w:r>
              <w:t>as a consequence of</w:t>
            </w:r>
            <w:proofErr w:type="gramEnd"/>
            <w:r>
              <w:t xml:space="preserve"> a temporary injury at the time of the assessment   </w:t>
            </w:r>
          </w:p>
          <w:p w:rsidR="00DF5452" w:rsidRDefault="008A4140" w14:paraId="0D5C6674" w14:textId="77777777">
            <w:pPr>
              <w:numPr>
                <w:ilvl w:val="0"/>
                <w:numId w:val="6"/>
              </w:numPr>
              <w:spacing w:after="158"/>
              <w:ind w:hanging="360"/>
            </w:pPr>
            <w:r>
              <w:t xml:space="preserve">where a subject within the curriculum is delivered electronically and the centre provides word processors to all candidates (AA 5.8.4)  </w:t>
            </w:r>
          </w:p>
          <w:p w:rsidR="00DF5452" w:rsidRDefault="008A4140" w14:paraId="2CD328DD" w14:textId="77777777">
            <w:pPr>
              <w:spacing w:after="170" w:line="259" w:lineRule="auto"/>
              <w:ind w:left="149" w:firstLine="0"/>
            </w:pPr>
            <w:r>
              <w:t xml:space="preserve"> </w:t>
            </w:r>
          </w:p>
          <w:p w:rsidR="00DF5452" w:rsidRDefault="008A4140" w14:paraId="3BD36D05" w14:textId="77777777">
            <w:pPr>
              <w:spacing w:after="144" w:line="259" w:lineRule="auto"/>
              <w:ind w:left="149" w:firstLine="0"/>
            </w:pPr>
            <w:r>
              <w:rPr>
                <w:sz w:val="24"/>
                <w:u w:val="single" w:color="000000"/>
              </w:rPr>
              <w:t>Arrangements for the use of word processors at the time of the assessment</w:t>
            </w:r>
            <w:r>
              <w:rPr>
                <w:sz w:val="24"/>
              </w:rPr>
              <w:t xml:space="preserve">  </w:t>
            </w:r>
          </w:p>
          <w:p w:rsidR="00DF5452" w:rsidRDefault="008A4140" w14:paraId="390A1E47" w14:textId="77777777">
            <w:pPr>
              <w:spacing w:after="158"/>
              <w:ind w:left="149" w:firstLine="0"/>
            </w:pPr>
            <w:r>
              <w:t xml:space="preserve">Appropriate exam-compliant word processors will be provided by the IT department in liaison with the SENCo and the examinations officer.   </w:t>
            </w:r>
          </w:p>
          <w:p w:rsidR="00DF5452" w:rsidRDefault="008A4140" w14:paraId="54384BE1" w14:textId="77777777">
            <w:pPr>
              <w:spacing w:after="155" w:line="259" w:lineRule="auto"/>
              <w:ind w:left="149" w:firstLine="0"/>
            </w:pPr>
            <w:r>
              <w:t xml:space="preserve"> </w:t>
            </w:r>
          </w:p>
          <w:p w:rsidR="00DF5452" w:rsidP="008A4140" w:rsidRDefault="008A4140" w14:paraId="0A5641BC" w14:textId="4DFC4A86">
            <w:pPr>
              <w:spacing w:after="155" w:line="259" w:lineRule="auto"/>
              <w:ind w:left="149" w:firstLine="0"/>
            </w:pPr>
            <w:r w:rsidR="008A4140">
              <w:rPr/>
              <w:t xml:space="preserve">Statement produced by:    </w:t>
            </w:r>
            <w:r w:rsidR="3A61750E">
              <w:rPr/>
              <w:t>Mr B Morris</w:t>
            </w:r>
            <w:r w:rsidR="008A4140">
              <w:rPr/>
              <w:t xml:space="preserve">                                                   Statement date:  </w:t>
            </w:r>
            <w:r w:rsidR="43015643">
              <w:rPr/>
              <w:t>Sept 2022</w:t>
            </w:r>
          </w:p>
        </w:tc>
      </w:tr>
    </w:tbl>
    <w:p w:rsidR="008A4140" w:rsidP="008A4140" w:rsidRDefault="008A4140" w14:paraId="528923FC" w14:textId="77777777">
      <w:pPr>
        <w:ind w:left="0" w:firstLine="0"/>
      </w:pPr>
    </w:p>
    <w:sectPr w:rsidR="008A4140">
      <w:footerReference w:type="even" r:id="rId7"/>
      <w:footerReference w:type="default" r:id="rId8"/>
      <w:footerReference w:type="first" r:id="rId9"/>
      <w:pgSz w:w="11904" w:h="16838" w:orient="portrait"/>
      <w:pgMar w:top="1440" w:right="1440" w:bottom="1219" w:left="1440"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140" w:rsidRDefault="008A4140" w14:paraId="7518F838" w14:textId="77777777">
      <w:pPr>
        <w:spacing w:after="0" w:line="240" w:lineRule="auto"/>
      </w:pPr>
      <w:r>
        <w:separator/>
      </w:r>
    </w:p>
  </w:endnote>
  <w:endnote w:type="continuationSeparator" w:id="0">
    <w:p w:rsidR="008A4140" w:rsidRDefault="008A4140" w14:paraId="05A002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140" w:rsidRDefault="008A4140" w14:paraId="147DFF51" w14:textId="77777777">
    <w:pPr>
      <w:spacing w:after="0" w:line="259" w:lineRule="auto"/>
      <w:ind w:left="1" w:firstLine="0"/>
      <w:jc w:val="center"/>
    </w:pPr>
    <w:r>
      <w:fldChar w:fldCharType="begin"/>
    </w:r>
    <w:r>
      <w:instrText xml:space="preserve"> PAGE   \* MERGEFORMAT </w:instrText>
    </w:r>
    <w:r>
      <w:fldChar w:fldCharType="separate"/>
    </w:r>
    <w:r>
      <w:t>1</w:t>
    </w:r>
    <w:r>
      <w:fldChar w:fldCharType="end"/>
    </w:r>
    <w:r>
      <w:t xml:space="preserve"> </w:t>
    </w:r>
  </w:p>
  <w:p w:rsidR="008A4140" w:rsidRDefault="008A4140" w14:paraId="40B88777" w14:textId="77777777">
    <w:pPr>
      <w:spacing w:after="0" w:line="259" w:lineRule="auto"/>
      <w:ind w:left="55"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140" w:rsidRDefault="008A4140" w14:paraId="46CDAC74" w14:textId="77777777">
    <w:pPr>
      <w:spacing w:after="0" w:line="259" w:lineRule="auto"/>
      <w:ind w:left="1" w:firstLine="0"/>
      <w:jc w:val="center"/>
    </w:pPr>
    <w:r>
      <w:fldChar w:fldCharType="begin"/>
    </w:r>
    <w:r>
      <w:instrText xml:space="preserve"> PAGE   \* MERGEFORMAT </w:instrText>
    </w:r>
    <w:r>
      <w:fldChar w:fldCharType="separate"/>
    </w:r>
    <w:r>
      <w:t>1</w:t>
    </w:r>
    <w:r>
      <w:fldChar w:fldCharType="end"/>
    </w:r>
    <w:r>
      <w:t xml:space="preserve"> </w:t>
    </w:r>
  </w:p>
  <w:p w:rsidR="008A4140" w:rsidRDefault="008A4140" w14:paraId="5B5DC9D0" w14:textId="77777777">
    <w:pPr>
      <w:spacing w:after="0" w:line="259" w:lineRule="auto"/>
      <w:ind w:left="55"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140" w:rsidRDefault="008A4140" w14:paraId="776C3A38" w14:textId="77777777">
    <w:pPr>
      <w:spacing w:after="0" w:line="259" w:lineRule="auto"/>
      <w:ind w:left="1" w:firstLine="0"/>
      <w:jc w:val="center"/>
    </w:pPr>
    <w:r>
      <w:fldChar w:fldCharType="begin"/>
    </w:r>
    <w:r>
      <w:instrText xml:space="preserve"> PAGE   \* MERGEFORMAT </w:instrText>
    </w:r>
    <w:r>
      <w:fldChar w:fldCharType="separate"/>
    </w:r>
    <w:r>
      <w:t>1</w:t>
    </w:r>
    <w:r>
      <w:fldChar w:fldCharType="end"/>
    </w:r>
    <w:r>
      <w:t xml:space="preserve"> </w:t>
    </w:r>
  </w:p>
  <w:p w:rsidR="008A4140" w:rsidRDefault="008A4140" w14:paraId="0E027833" w14:textId="77777777">
    <w:pPr>
      <w:spacing w:after="0" w:line="259" w:lineRule="auto"/>
      <w:ind w:left="55"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140" w:rsidRDefault="008A4140" w14:paraId="723650A3" w14:textId="77777777">
      <w:pPr>
        <w:spacing w:after="0" w:line="240" w:lineRule="auto"/>
      </w:pPr>
      <w:r>
        <w:separator/>
      </w:r>
    </w:p>
  </w:footnote>
  <w:footnote w:type="continuationSeparator" w:id="0">
    <w:p w:rsidR="008A4140" w:rsidRDefault="008A4140" w14:paraId="79E6371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1F0"/>
    <w:multiLevelType w:val="hybridMultilevel"/>
    <w:tmpl w:val="33D27258"/>
    <w:lvl w:ilvl="0" w:tplc="0F2A22A0">
      <w:start w:val="1"/>
      <w:numFmt w:val="bullet"/>
      <w:lvlText w:val="-"/>
      <w:lvlJc w:val="left"/>
      <w:pPr>
        <w:ind w:left="86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98546A5C">
      <w:start w:val="1"/>
      <w:numFmt w:val="bullet"/>
      <w:lvlText w:val="o"/>
      <w:lvlJc w:val="left"/>
      <w:pPr>
        <w:ind w:left="15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ED1C0234">
      <w:start w:val="1"/>
      <w:numFmt w:val="bullet"/>
      <w:lvlText w:val="▪"/>
      <w:lvlJc w:val="left"/>
      <w:pPr>
        <w:ind w:left="23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D08C062E">
      <w:start w:val="1"/>
      <w:numFmt w:val="bullet"/>
      <w:lvlText w:val="•"/>
      <w:lvlJc w:val="left"/>
      <w:pPr>
        <w:ind w:left="30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4B78B612">
      <w:start w:val="1"/>
      <w:numFmt w:val="bullet"/>
      <w:lvlText w:val="o"/>
      <w:lvlJc w:val="left"/>
      <w:pPr>
        <w:ind w:left="37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46FCC128">
      <w:start w:val="1"/>
      <w:numFmt w:val="bullet"/>
      <w:lvlText w:val="▪"/>
      <w:lvlJc w:val="left"/>
      <w:pPr>
        <w:ind w:left="44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B580867C">
      <w:start w:val="1"/>
      <w:numFmt w:val="bullet"/>
      <w:lvlText w:val="•"/>
      <w:lvlJc w:val="left"/>
      <w:pPr>
        <w:ind w:left="51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B5621EC0">
      <w:start w:val="1"/>
      <w:numFmt w:val="bullet"/>
      <w:lvlText w:val="o"/>
      <w:lvlJc w:val="left"/>
      <w:pPr>
        <w:ind w:left="59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2DAEC012">
      <w:start w:val="1"/>
      <w:numFmt w:val="bullet"/>
      <w:lvlText w:val="▪"/>
      <w:lvlJc w:val="left"/>
      <w:pPr>
        <w:ind w:left="66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13BB168B"/>
    <w:multiLevelType w:val="hybridMultilevel"/>
    <w:tmpl w:val="2550D6B0"/>
    <w:lvl w:ilvl="0" w:tplc="D24AE48A">
      <w:start w:val="1"/>
      <w:numFmt w:val="decimal"/>
      <w:lvlText w:val="%1."/>
      <w:lvlJc w:val="left"/>
      <w:pPr>
        <w:ind w:left="7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377E4FD4">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04C4520A">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D32A72BE">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65DE9040">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4F388040">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959AB512">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05283578">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842854CC">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47140EA9"/>
    <w:multiLevelType w:val="hybridMultilevel"/>
    <w:tmpl w:val="1C2AF9AC"/>
    <w:lvl w:ilvl="0" w:tplc="D0C247C8">
      <w:start w:val="1"/>
      <w:numFmt w:val="bullet"/>
      <w:lvlText w:val="-"/>
      <w:lvlJc w:val="left"/>
      <w:pPr>
        <w:ind w:left="7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52E46790">
      <w:start w:val="1"/>
      <w:numFmt w:val="bullet"/>
      <w:lvlText w:val="o"/>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819CCFC2">
      <w:start w:val="1"/>
      <w:numFmt w:val="bullet"/>
      <w:lvlText w:val="▪"/>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DE40C1EC">
      <w:start w:val="1"/>
      <w:numFmt w:val="bullet"/>
      <w:lvlText w:val="•"/>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2F60E044">
      <w:start w:val="1"/>
      <w:numFmt w:val="bullet"/>
      <w:lvlText w:val="o"/>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25F6BED0">
      <w:start w:val="1"/>
      <w:numFmt w:val="bullet"/>
      <w:lvlText w:val="▪"/>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C2023DD8">
      <w:start w:val="1"/>
      <w:numFmt w:val="bullet"/>
      <w:lvlText w:val="•"/>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D99A6BB2">
      <w:start w:val="1"/>
      <w:numFmt w:val="bullet"/>
      <w:lvlText w:val="o"/>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2C94AA4C">
      <w:start w:val="1"/>
      <w:numFmt w:val="bullet"/>
      <w:lvlText w:val="▪"/>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4F8C023C"/>
    <w:multiLevelType w:val="hybridMultilevel"/>
    <w:tmpl w:val="B366DC94"/>
    <w:lvl w:ilvl="0" w:tplc="94C00830">
      <w:start w:val="1"/>
      <w:numFmt w:val="bullet"/>
      <w:lvlText w:val="-"/>
      <w:lvlJc w:val="left"/>
      <w:pPr>
        <w:ind w:left="7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9372E020">
      <w:start w:val="1"/>
      <w:numFmt w:val="bullet"/>
      <w:lvlText w:val="o"/>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CA188960">
      <w:start w:val="1"/>
      <w:numFmt w:val="bullet"/>
      <w:lvlText w:val="▪"/>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A4E2EA3C">
      <w:start w:val="1"/>
      <w:numFmt w:val="bullet"/>
      <w:lvlText w:val="•"/>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B2169BD8">
      <w:start w:val="1"/>
      <w:numFmt w:val="bullet"/>
      <w:lvlText w:val="o"/>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344EFD0A">
      <w:start w:val="1"/>
      <w:numFmt w:val="bullet"/>
      <w:lvlText w:val="▪"/>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F80460F8">
      <w:start w:val="1"/>
      <w:numFmt w:val="bullet"/>
      <w:lvlText w:val="•"/>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9334B8BC">
      <w:start w:val="1"/>
      <w:numFmt w:val="bullet"/>
      <w:lvlText w:val="o"/>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B4DA8452">
      <w:start w:val="1"/>
      <w:numFmt w:val="bullet"/>
      <w:lvlText w:val="▪"/>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5938705F"/>
    <w:multiLevelType w:val="hybridMultilevel"/>
    <w:tmpl w:val="9B84AD0A"/>
    <w:lvl w:ilvl="0" w:tplc="CD7CC0A2">
      <w:start w:val="1"/>
      <w:numFmt w:val="bullet"/>
      <w:lvlText w:val="-"/>
      <w:lvlJc w:val="left"/>
      <w:pPr>
        <w:ind w:left="7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9C503BDC">
      <w:start w:val="1"/>
      <w:numFmt w:val="bullet"/>
      <w:lvlText w:val="o"/>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BBFEA70A">
      <w:start w:val="1"/>
      <w:numFmt w:val="bullet"/>
      <w:lvlText w:val="▪"/>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C72EB68A">
      <w:start w:val="1"/>
      <w:numFmt w:val="bullet"/>
      <w:lvlText w:val="•"/>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84483F44">
      <w:start w:val="1"/>
      <w:numFmt w:val="bullet"/>
      <w:lvlText w:val="o"/>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7A521DDE">
      <w:start w:val="1"/>
      <w:numFmt w:val="bullet"/>
      <w:lvlText w:val="▪"/>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44CA49F8">
      <w:start w:val="1"/>
      <w:numFmt w:val="bullet"/>
      <w:lvlText w:val="•"/>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43A20314">
      <w:start w:val="1"/>
      <w:numFmt w:val="bullet"/>
      <w:lvlText w:val="o"/>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7A1C2426">
      <w:start w:val="1"/>
      <w:numFmt w:val="bullet"/>
      <w:lvlText w:val="▪"/>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67C35E6E"/>
    <w:multiLevelType w:val="hybridMultilevel"/>
    <w:tmpl w:val="C6564766"/>
    <w:lvl w:ilvl="0" w:tplc="68D06BD6">
      <w:start w:val="1"/>
      <w:numFmt w:val="bullet"/>
      <w:lvlText w:val="-"/>
      <w:lvlJc w:val="left"/>
      <w:pPr>
        <w:ind w:left="70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65A4D280">
      <w:start w:val="1"/>
      <w:numFmt w:val="bullet"/>
      <w:lvlText w:val="o"/>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152A36DE">
      <w:start w:val="1"/>
      <w:numFmt w:val="bullet"/>
      <w:lvlText w:val="▪"/>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2E9C9A20">
      <w:start w:val="1"/>
      <w:numFmt w:val="bullet"/>
      <w:lvlText w:val="•"/>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5686BD62">
      <w:start w:val="1"/>
      <w:numFmt w:val="bullet"/>
      <w:lvlText w:val="o"/>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DADCA4EC">
      <w:start w:val="1"/>
      <w:numFmt w:val="bullet"/>
      <w:lvlText w:val="▪"/>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8C60A8A2">
      <w:start w:val="1"/>
      <w:numFmt w:val="bullet"/>
      <w:lvlText w:val="•"/>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0102EC92">
      <w:start w:val="1"/>
      <w:numFmt w:val="bullet"/>
      <w:lvlText w:val="o"/>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1F984D54">
      <w:start w:val="1"/>
      <w:numFmt w:val="bullet"/>
      <w:lvlText w:val="▪"/>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52"/>
    <w:rsid w:val="00062269"/>
    <w:rsid w:val="001E4F3C"/>
    <w:rsid w:val="0023282F"/>
    <w:rsid w:val="002E68CF"/>
    <w:rsid w:val="003172EC"/>
    <w:rsid w:val="00325256"/>
    <w:rsid w:val="0043321A"/>
    <w:rsid w:val="005112B4"/>
    <w:rsid w:val="00594B54"/>
    <w:rsid w:val="00646777"/>
    <w:rsid w:val="006925BB"/>
    <w:rsid w:val="006955C2"/>
    <w:rsid w:val="00756A8E"/>
    <w:rsid w:val="007F628A"/>
    <w:rsid w:val="008A4140"/>
    <w:rsid w:val="00976238"/>
    <w:rsid w:val="00A82ABA"/>
    <w:rsid w:val="00B1379E"/>
    <w:rsid w:val="00B40017"/>
    <w:rsid w:val="00C120AC"/>
    <w:rsid w:val="00DC2B03"/>
    <w:rsid w:val="00DF5452"/>
    <w:rsid w:val="00E04FC2"/>
    <w:rsid w:val="00F83663"/>
    <w:rsid w:val="00FA6BEC"/>
    <w:rsid w:val="3A61750E"/>
    <w:rsid w:val="43015643"/>
    <w:rsid w:val="58D9C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3D50"/>
  <w15:docId w15:val="{04893EE2-F0B8-4DE4-BEB7-7A4909DC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2" w:line="261" w:lineRule="auto"/>
      <w:ind w:left="10" w:hanging="10"/>
    </w:pPr>
    <w:rPr>
      <w:rFonts w:ascii="Calibri" w:hAnsi="Calibri" w:eastAsia="Calibri" w:cs="Calibri"/>
      <w:color w:val="000000"/>
    </w:rPr>
  </w:style>
  <w:style w:type="paragraph" w:styleId="Heading1">
    <w:name w:val="heading 1"/>
    <w:next w:val="Normal"/>
    <w:link w:val="Heading1Char"/>
    <w:uiPriority w:val="9"/>
    <w:qFormat/>
    <w:pPr>
      <w:keepNext/>
      <w:keepLines/>
      <w:spacing w:after="155" w:line="260" w:lineRule="auto"/>
      <w:ind w:left="10" w:hanging="10"/>
      <w:outlineLvl w:val="0"/>
    </w:pPr>
    <w:rPr>
      <w:rFonts w:ascii="Calibri" w:hAnsi="Calibri" w:eastAsia="Calibri" w:cs="Calibri"/>
      <w:b/>
      <w:color w:val="00000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2"/>
      <w:u w:val="single" w:color="000000"/>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A4140"/>
    <w:pPr>
      <w:tabs>
        <w:tab w:val="center" w:pos="4513"/>
        <w:tab w:val="right" w:pos="9026"/>
      </w:tabs>
      <w:spacing w:after="0" w:line="240" w:lineRule="auto"/>
    </w:pPr>
  </w:style>
  <w:style w:type="character" w:styleId="HeaderChar" w:customStyle="1">
    <w:name w:val="Header Char"/>
    <w:basedOn w:val="DefaultParagraphFont"/>
    <w:link w:val="Header"/>
    <w:uiPriority w:val="99"/>
    <w:rsid w:val="008A4140"/>
    <w:rPr>
      <w:rFonts w:ascii="Calibri" w:hAnsi="Calibri"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John Taylor MAT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Harding, Miss N (Kingsmead School)</dc:creator>
  <keywords/>
  <lastModifiedBy>Harding, Miss N (Kingsmead School)</lastModifiedBy>
  <revision>3</revision>
  <dcterms:created xsi:type="dcterms:W3CDTF">2022-11-01T13:38:00.0000000Z</dcterms:created>
  <dcterms:modified xsi:type="dcterms:W3CDTF">2022-11-08T16:53:29.8872612Z</dcterms:modified>
</coreProperties>
</file>